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1C56" w:rsidRPr="00F96F38" w:rsidRDefault="00811C56" w:rsidP="00811C56">
      <w:pPr>
        <w:spacing w:line="256" w:lineRule="auto"/>
        <w:rPr>
          <w:rFonts w:ascii="Calibri" w:eastAsia="Times New Roman" w:hAnsi="Calibri" w:cs="Calibri"/>
          <w:lang w:val="bg-BG"/>
        </w:rPr>
      </w:pPr>
    </w:p>
    <w:p w:rsidR="00874A49" w:rsidRDefault="00874A49" w:rsidP="00811C56">
      <w:pPr>
        <w:shd w:val="clear" w:color="auto" w:fill="FFFFFF"/>
        <w:spacing w:after="0" w:line="240" w:lineRule="auto"/>
        <w:jc w:val="center"/>
        <w:rPr>
          <w:rFonts w:eastAsia="Times New Roman" w:cstheme="minorHAnsi"/>
          <w:b/>
          <w:color w:val="000000" w:themeColor="text1"/>
          <w:sz w:val="40"/>
          <w:szCs w:val="40"/>
          <w:lang w:val="bg-BG"/>
        </w:rPr>
      </w:pPr>
      <w:r>
        <w:rPr>
          <w:noProof/>
        </w:rPr>
        <w:drawing>
          <wp:inline distT="0" distB="0" distL="0" distR="0" wp14:anchorId="11A8181B" wp14:editId="78B171F6">
            <wp:extent cx="2667000" cy="857250"/>
            <wp:effectExtent l="0" t="0" r="0" b="0"/>
            <wp:docPr id="7" name="Picture 7" descr="C:\Users\Iskra.Mareva\AppData\Local\Microsoft\Windows\INetCache\Content.Word\bdo_1927_en-3f1kfbyw5x7baaphsp2bk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skra.Mareva\AppData\Local\Microsoft\Windows\INetCache\Content.Word\bdo_1927_en-3f1kfbyw5x7baaphsp2bk0.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67000" cy="857250"/>
                    </a:xfrm>
                    <a:prstGeom prst="rect">
                      <a:avLst/>
                    </a:prstGeom>
                    <a:noFill/>
                    <a:ln>
                      <a:noFill/>
                    </a:ln>
                  </pic:spPr>
                </pic:pic>
              </a:graphicData>
            </a:graphic>
          </wp:inline>
        </w:drawing>
      </w:r>
    </w:p>
    <w:p w:rsidR="00874A49" w:rsidRDefault="00874A49" w:rsidP="00811C56">
      <w:pPr>
        <w:shd w:val="clear" w:color="auto" w:fill="FFFFFF"/>
        <w:spacing w:after="0" w:line="240" w:lineRule="auto"/>
        <w:jc w:val="center"/>
        <w:rPr>
          <w:rFonts w:eastAsia="Times New Roman" w:cstheme="minorHAnsi"/>
          <w:b/>
          <w:color w:val="000000" w:themeColor="text1"/>
          <w:sz w:val="40"/>
          <w:szCs w:val="40"/>
          <w:lang w:val="bg-BG"/>
        </w:rPr>
      </w:pPr>
    </w:p>
    <w:p w:rsidR="00811C56" w:rsidRPr="00AF19B8" w:rsidRDefault="00811C56" w:rsidP="00811C56">
      <w:pPr>
        <w:shd w:val="clear" w:color="auto" w:fill="FFFFFF"/>
        <w:spacing w:after="0" w:line="240" w:lineRule="auto"/>
        <w:jc w:val="center"/>
        <w:rPr>
          <w:rFonts w:eastAsia="Times New Roman" w:cstheme="minorHAnsi"/>
          <w:b/>
          <w:color w:val="000000" w:themeColor="text1"/>
          <w:sz w:val="40"/>
          <w:szCs w:val="40"/>
          <w:lang w:val="bg-BG"/>
        </w:rPr>
      </w:pPr>
      <w:r w:rsidRPr="00AF19B8">
        <w:rPr>
          <w:rFonts w:eastAsia="Times New Roman" w:cstheme="minorHAnsi"/>
          <w:b/>
          <w:color w:val="000000" w:themeColor="text1"/>
          <w:sz w:val="40"/>
          <w:szCs w:val="40"/>
          <w:lang w:val="bg-BG"/>
        </w:rPr>
        <w:t>Становище</w:t>
      </w:r>
    </w:p>
    <w:p w:rsidR="00811C56" w:rsidRPr="009D442B" w:rsidRDefault="00811C56" w:rsidP="00811C56">
      <w:pPr>
        <w:shd w:val="clear" w:color="auto" w:fill="FFFFFF"/>
        <w:spacing w:after="0" w:line="240" w:lineRule="auto"/>
        <w:rPr>
          <w:rFonts w:eastAsia="Times New Roman" w:cstheme="minorHAnsi"/>
          <w:color w:val="000000" w:themeColor="text1"/>
          <w:sz w:val="24"/>
          <w:szCs w:val="24"/>
          <w:lang w:val="bg-BG"/>
        </w:rPr>
      </w:pPr>
    </w:p>
    <w:p w:rsidR="00811C56" w:rsidRPr="00811C56" w:rsidRDefault="00811C56" w:rsidP="00811C5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811C56">
        <w:rPr>
          <w:rFonts w:ascii="Times New Roman" w:eastAsia="Times New Roman" w:hAnsi="Times New Roman" w:cs="Times New Roman"/>
          <w:color w:val="000000" w:themeColor="text1"/>
          <w:sz w:val="24"/>
          <w:szCs w:val="24"/>
          <w:lang w:val="bg-BG"/>
        </w:rPr>
        <w:t xml:space="preserve">Относно потенциална специалност </w:t>
      </w:r>
      <w:r w:rsidRPr="00811C56">
        <w:rPr>
          <w:rFonts w:ascii="Times New Roman" w:eastAsia="Times New Roman" w:hAnsi="Times New Roman" w:cs="Times New Roman"/>
          <w:color w:val="000000" w:themeColor="text1"/>
          <w:sz w:val="24"/>
          <w:szCs w:val="24"/>
        </w:rPr>
        <w:t xml:space="preserve"> "</w:t>
      </w:r>
      <w:proofErr w:type="spellStart"/>
      <w:r w:rsidRPr="00811C56">
        <w:rPr>
          <w:rFonts w:ascii="Times New Roman" w:eastAsia="Times New Roman" w:hAnsi="Times New Roman" w:cs="Times New Roman"/>
          <w:color w:val="000000" w:themeColor="text1"/>
          <w:sz w:val="24"/>
          <w:szCs w:val="24"/>
        </w:rPr>
        <w:t>Оптометрична</w:t>
      </w:r>
      <w:proofErr w:type="spellEnd"/>
      <w:r w:rsidRPr="00811C56">
        <w:rPr>
          <w:rFonts w:ascii="Times New Roman" w:eastAsia="Times New Roman" w:hAnsi="Times New Roman" w:cs="Times New Roman"/>
          <w:color w:val="000000" w:themeColor="text1"/>
          <w:sz w:val="24"/>
          <w:szCs w:val="24"/>
        </w:rPr>
        <w:t xml:space="preserve"> </w:t>
      </w:r>
      <w:proofErr w:type="spellStart"/>
      <w:r w:rsidRPr="00811C56">
        <w:rPr>
          <w:rFonts w:ascii="Times New Roman" w:eastAsia="Times New Roman" w:hAnsi="Times New Roman" w:cs="Times New Roman"/>
          <w:color w:val="000000" w:themeColor="text1"/>
          <w:sz w:val="24"/>
          <w:szCs w:val="24"/>
        </w:rPr>
        <w:t>техника</w:t>
      </w:r>
      <w:proofErr w:type="spellEnd"/>
      <w:r w:rsidRPr="00811C56">
        <w:rPr>
          <w:rFonts w:ascii="Times New Roman" w:eastAsia="Times New Roman" w:hAnsi="Times New Roman" w:cs="Times New Roman"/>
          <w:color w:val="000000" w:themeColor="text1"/>
          <w:sz w:val="24"/>
          <w:szCs w:val="24"/>
        </w:rPr>
        <w:t xml:space="preserve"> и </w:t>
      </w:r>
      <w:proofErr w:type="spellStart"/>
      <w:r w:rsidRPr="00811C56">
        <w:rPr>
          <w:rFonts w:ascii="Times New Roman" w:eastAsia="Times New Roman" w:hAnsi="Times New Roman" w:cs="Times New Roman"/>
          <w:color w:val="000000" w:themeColor="text1"/>
          <w:sz w:val="24"/>
          <w:szCs w:val="24"/>
        </w:rPr>
        <w:t>рефракциониране</w:t>
      </w:r>
      <w:proofErr w:type="spellEnd"/>
      <w:r w:rsidRPr="00811C56">
        <w:rPr>
          <w:rFonts w:ascii="Times New Roman" w:eastAsia="Times New Roman" w:hAnsi="Times New Roman" w:cs="Times New Roman"/>
          <w:color w:val="000000" w:themeColor="text1"/>
          <w:sz w:val="24"/>
          <w:szCs w:val="24"/>
        </w:rPr>
        <w:t>".</w:t>
      </w:r>
    </w:p>
    <w:p w:rsidR="00811C56" w:rsidRPr="00811C56" w:rsidRDefault="00811C56" w:rsidP="00811C56">
      <w:pPr>
        <w:shd w:val="clear" w:color="auto" w:fill="FFFFFF"/>
        <w:spacing w:after="0" w:line="240" w:lineRule="auto"/>
        <w:jc w:val="both"/>
        <w:rPr>
          <w:rFonts w:ascii="Times New Roman" w:eastAsia="Times New Roman" w:hAnsi="Times New Roman" w:cs="Times New Roman"/>
          <w:color w:val="000000" w:themeColor="text1"/>
          <w:sz w:val="24"/>
          <w:szCs w:val="24"/>
        </w:rPr>
      </w:pPr>
    </w:p>
    <w:p w:rsidR="00811C56" w:rsidRPr="00811C56" w:rsidRDefault="00811C56" w:rsidP="00811C56">
      <w:pPr>
        <w:shd w:val="clear" w:color="auto" w:fill="FFFFFF"/>
        <w:spacing w:after="0" w:line="240" w:lineRule="auto"/>
        <w:jc w:val="both"/>
        <w:rPr>
          <w:rFonts w:ascii="Times New Roman" w:hAnsi="Times New Roman" w:cs="Times New Roman"/>
          <w:color w:val="000000" w:themeColor="text1"/>
          <w:sz w:val="24"/>
          <w:szCs w:val="24"/>
          <w:shd w:val="clear" w:color="auto" w:fill="FFFFFF"/>
        </w:rPr>
      </w:pPr>
      <w:r w:rsidRPr="00811C56">
        <w:rPr>
          <w:rFonts w:ascii="Times New Roman" w:eastAsia="Times New Roman" w:hAnsi="Times New Roman" w:cs="Times New Roman"/>
          <w:color w:val="000000" w:themeColor="text1"/>
          <w:sz w:val="24"/>
          <w:szCs w:val="24"/>
          <w:lang w:val="bg-BG"/>
        </w:rPr>
        <w:t xml:space="preserve">Българското дружество по офталмология, е утвърдена организация на очните лекари в обществена полза от 1927 година. В устава на сдружението са залегнали множество принципи, между които: </w:t>
      </w:r>
    </w:p>
    <w:p w:rsidR="00811C56" w:rsidRPr="00811C56" w:rsidRDefault="00811C56" w:rsidP="00811C56">
      <w:pPr>
        <w:shd w:val="clear" w:color="auto" w:fill="FFFFFF"/>
        <w:spacing w:after="0" w:line="240" w:lineRule="auto"/>
        <w:jc w:val="both"/>
        <w:rPr>
          <w:rFonts w:ascii="Times New Roman" w:hAnsi="Times New Roman" w:cs="Times New Roman"/>
          <w:color w:val="000000" w:themeColor="text1"/>
          <w:sz w:val="24"/>
          <w:szCs w:val="24"/>
          <w:shd w:val="clear" w:color="auto" w:fill="FFFFFF"/>
        </w:rPr>
      </w:pPr>
      <w:proofErr w:type="spellStart"/>
      <w:r w:rsidRPr="00811C56">
        <w:rPr>
          <w:rFonts w:ascii="Times New Roman" w:hAnsi="Times New Roman" w:cs="Times New Roman"/>
          <w:color w:val="000000" w:themeColor="text1"/>
          <w:sz w:val="24"/>
          <w:szCs w:val="24"/>
          <w:shd w:val="clear" w:color="auto" w:fill="FFFFFF"/>
        </w:rPr>
        <w:t>Извършване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дейности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за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подобряване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диагностика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превенция</w:t>
      </w:r>
      <w:proofErr w:type="spellEnd"/>
      <w:r w:rsidRPr="00811C56">
        <w:rPr>
          <w:rFonts w:ascii="Times New Roman" w:hAnsi="Times New Roman" w:cs="Times New Roman"/>
          <w:color w:val="000000" w:themeColor="text1"/>
          <w:sz w:val="24"/>
          <w:szCs w:val="24"/>
          <w:shd w:val="clear" w:color="auto" w:fill="FFFFFF"/>
        </w:rPr>
        <w:t xml:space="preserve">, и </w:t>
      </w:r>
      <w:proofErr w:type="spellStart"/>
      <w:r w:rsidRPr="00811C56">
        <w:rPr>
          <w:rFonts w:ascii="Times New Roman" w:hAnsi="Times New Roman" w:cs="Times New Roman"/>
          <w:color w:val="000000" w:themeColor="text1"/>
          <w:sz w:val="24"/>
          <w:szCs w:val="24"/>
          <w:shd w:val="clear" w:color="auto" w:fill="FFFFFF"/>
        </w:rPr>
        <w:t>лечението</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очните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заболявания</w:t>
      </w:r>
      <w:proofErr w:type="spellEnd"/>
      <w:r w:rsidRPr="00811C56">
        <w:rPr>
          <w:rFonts w:ascii="Times New Roman" w:hAnsi="Times New Roman" w:cs="Times New Roman"/>
          <w:color w:val="000000" w:themeColor="text1"/>
          <w:sz w:val="24"/>
          <w:szCs w:val="24"/>
          <w:shd w:val="clear" w:color="auto" w:fill="FFFFFF"/>
        </w:rPr>
        <w:t xml:space="preserve"> в </w:t>
      </w:r>
      <w:proofErr w:type="spellStart"/>
      <w:r w:rsidRPr="00811C56">
        <w:rPr>
          <w:rFonts w:ascii="Times New Roman" w:hAnsi="Times New Roman" w:cs="Times New Roman"/>
          <w:color w:val="000000" w:themeColor="text1"/>
          <w:sz w:val="24"/>
          <w:szCs w:val="24"/>
          <w:shd w:val="clear" w:color="auto" w:fill="FFFFFF"/>
        </w:rPr>
        <w:t>България</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Европа</w:t>
      </w:r>
      <w:proofErr w:type="spellEnd"/>
      <w:r w:rsidRPr="00811C56">
        <w:rPr>
          <w:rFonts w:ascii="Times New Roman" w:hAnsi="Times New Roman" w:cs="Times New Roman"/>
          <w:color w:val="000000" w:themeColor="text1"/>
          <w:sz w:val="24"/>
          <w:szCs w:val="24"/>
          <w:shd w:val="clear" w:color="auto" w:fill="FFFFFF"/>
        </w:rPr>
        <w:t xml:space="preserve"> и </w:t>
      </w:r>
      <w:proofErr w:type="spellStart"/>
      <w:r w:rsidRPr="00811C56">
        <w:rPr>
          <w:rFonts w:ascii="Times New Roman" w:hAnsi="Times New Roman" w:cs="Times New Roman"/>
          <w:color w:val="000000" w:themeColor="text1"/>
          <w:sz w:val="24"/>
          <w:szCs w:val="24"/>
          <w:shd w:val="clear" w:color="auto" w:fill="FFFFFF"/>
        </w:rPr>
        <w:t>света</w:t>
      </w:r>
      <w:proofErr w:type="spellEnd"/>
      <w:r w:rsidRPr="00811C56">
        <w:rPr>
          <w:rFonts w:ascii="Times New Roman" w:hAnsi="Times New Roman" w:cs="Times New Roman"/>
          <w:color w:val="000000" w:themeColor="text1"/>
          <w:sz w:val="24"/>
          <w:szCs w:val="24"/>
          <w:shd w:val="clear" w:color="auto" w:fill="FFFFFF"/>
        </w:rPr>
        <w:t xml:space="preserve">. </w:t>
      </w:r>
    </w:p>
    <w:p w:rsidR="00811C56" w:rsidRPr="00811C56" w:rsidRDefault="00811C56" w:rsidP="00811C56">
      <w:pPr>
        <w:shd w:val="clear" w:color="auto" w:fill="FFFFFF"/>
        <w:spacing w:after="0" w:line="240" w:lineRule="auto"/>
        <w:jc w:val="both"/>
        <w:rPr>
          <w:rFonts w:ascii="Times New Roman" w:hAnsi="Times New Roman" w:cs="Times New Roman"/>
          <w:color w:val="000000" w:themeColor="text1"/>
          <w:sz w:val="24"/>
          <w:szCs w:val="24"/>
          <w:shd w:val="clear" w:color="auto" w:fill="FFFFFF"/>
        </w:rPr>
      </w:pPr>
      <w:proofErr w:type="spellStart"/>
      <w:r w:rsidRPr="00811C56">
        <w:rPr>
          <w:rFonts w:ascii="Times New Roman" w:hAnsi="Times New Roman" w:cs="Times New Roman"/>
          <w:color w:val="000000" w:themeColor="text1"/>
          <w:sz w:val="24"/>
          <w:szCs w:val="24"/>
          <w:shd w:val="clear" w:color="auto" w:fill="FFFFFF"/>
        </w:rPr>
        <w:t>Изготвяне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предложения</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за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изменения</w:t>
      </w:r>
      <w:proofErr w:type="spellEnd"/>
      <w:r w:rsidRPr="00811C56">
        <w:rPr>
          <w:rFonts w:ascii="Times New Roman" w:hAnsi="Times New Roman" w:cs="Times New Roman"/>
          <w:color w:val="000000" w:themeColor="text1"/>
          <w:sz w:val="24"/>
          <w:szCs w:val="24"/>
          <w:shd w:val="clear" w:color="auto" w:fill="FFFFFF"/>
        </w:rPr>
        <w:t xml:space="preserve"> и </w:t>
      </w:r>
      <w:proofErr w:type="spellStart"/>
      <w:r w:rsidRPr="00811C56">
        <w:rPr>
          <w:rFonts w:ascii="Times New Roman" w:hAnsi="Times New Roman" w:cs="Times New Roman"/>
          <w:color w:val="000000" w:themeColor="text1"/>
          <w:sz w:val="24"/>
          <w:szCs w:val="24"/>
          <w:shd w:val="clear" w:color="auto" w:fill="FFFFFF"/>
        </w:rPr>
        <w:t>допълнения</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нормативни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актове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регулиращи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осъществяваната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дейност</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от</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медицинските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специалисти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придобили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специалност</w:t>
      </w:r>
      <w:proofErr w:type="spellEnd"/>
      <w:r w:rsidRPr="00811C56">
        <w:rPr>
          <w:rFonts w:ascii="Times New Roman" w:hAnsi="Times New Roman" w:cs="Times New Roman"/>
          <w:color w:val="000000" w:themeColor="text1"/>
          <w:sz w:val="24"/>
          <w:szCs w:val="24"/>
          <w:shd w:val="clear" w:color="auto" w:fill="FFFFFF"/>
        </w:rPr>
        <w:t xml:space="preserve"> в </w:t>
      </w:r>
      <w:proofErr w:type="spellStart"/>
      <w:r w:rsidRPr="00811C56">
        <w:rPr>
          <w:rFonts w:ascii="Times New Roman" w:hAnsi="Times New Roman" w:cs="Times New Roman"/>
          <w:color w:val="000000" w:themeColor="text1"/>
          <w:sz w:val="24"/>
          <w:szCs w:val="24"/>
          <w:shd w:val="clear" w:color="auto" w:fill="FFFFFF"/>
        </w:rPr>
        <w:t>областта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офталмологията</w:t>
      </w:r>
      <w:proofErr w:type="spellEnd"/>
      <w:r w:rsidRPr="00811C56">
        <w:rPr>
          <w:rFonts w:ascii="Times New Roman" w:hAnsi="Times New Roman" w:cs="Times New Roman"/>
          <w:color w:val="000000" w:themeColor="text1"/>
          <w:sz w:val="24"/>
          <w:szCs w:val="24"/>
          <w:shd w:val="clear" w:color="auto" w:fill="FFFFFF"/>
        </w:rPr>
        <w:t xml:space="preserve"> и </w:t>
      </w:r>
      <w:proofErr w:type="spellStart"/>
      <w:r w:rsidRPr="00811C56">
        <w:rPr>
          <w:rFonts w:ascii="Times New Roman" w:hAnsi="Times New Roman" w:cs="Times New Roman"/>
          <w:color w:val="000000" w:themeColor="text1"/>
          <w:sz w:val="24"/>
          <w:szCs w:val="24"/>
          <w:shd w:val="clear" w:color="auto" w:fill="FFFFFF"/>
        </w:rPr>
        <w:t>регулаторните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стандарти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по</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офталмология</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Изграждане</w:t>
      </w:r>
      <w:proofErr w:type="spellEnd"/>
      <w:r w:rsidRPr="00811C56">
        <w:rPr>
          <w:rFonts w:ascii="Times New Roman" w:hAnsi="Times New Roman" w:cs="Times New Roman"/>
          <w:color w:val="000000" w:themeColor="text1"/>
          <w:sz w:val="24"/>
          <w:szCs w:val="24"/>
          <w:shd w:val="clear" w:color="auto" w:fill="FFFFFF"/>
        </w:rPr>
        <w:t xml:space="preserve"> и </w:t>
      </w:r>
      <w:proofErr w:type="spellStart"/>
      <w:r w:rsidRPr="00811C56">
        <w:rPr>
          <w:rFonts w:ascii="Times New Roman" w:hAnsi="Times New Roman" w:cs="Times New Roman"/>
          <w:color w:val="000000" w:themeColor="text1"/>
          <w:sz w:val="24"/>
          <w:szCs w:val="24"/>
          <w:shd w:val="clear" w:color="auto" w:fill="FFFFFF"/>
        </w:rPr>
        <w:t>развитие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взаимоотношения</w:t>
      </w:r>
      <w:proofErr w:type="spellEnd"/>
      <w:r w:rsidRPr="00811C56">
        <w:rPr>
          <w:rFonts w:ascii="Times New Roman" w:hAnsi="Times New Roman" w:cs="Times New Roman"/>
          <w:color w:val="000000" w:themeColor="text1"/>
          <w:sz w:val="24"/>
          <w:szCs w:val="24"/>
          <w:shd w:val="clear" w:color="auto" w:fill="FFFFFF"/>
        </w:rPr>
        <w:t xml:space="preserve"> и </w:t>
      </w:r>
      <w:proofErr w:type="spellStart"/>
      <w:r w:rsidRPr="00811C56">
        <w:rPr>
          <w:rFonts w:ascii="Times New Roman" w:hAnsi="Times New Roman" w:cs="Times New Roman"/>
          <w:color w:val="000000" w:themeColor="text1"/>
          <w:sz w:val="24"/>
          <w:szCs w:val="24"/>
          <w:shd w:val="clear" w:color="auto" w:fill="FFFFFF"/>
        </w:rPr>
        <w:t>контакти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между</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представители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лекарски</w:t>
      </w:r>
      <w:proofErr w:type="spellEnd"/>
      <w:r w:rsidRPr="00811C56">
        <w:rPr>
          <w:rFonts w:ascii="Times New Roman" w:hAnsi="Times New Roman" w:cs="Times New Roman"/>
          <w:color w:val="000000" w:themeColor="text1"/>
          <w:sz w:val="24"/>
          <w:szCs w:val="24"/>
          <w:shd w:val="clear" w:color="auto" w:fill="FFFFFF"/>
        </w:rPr>
        <w:t xml:space="preserve"> и </w:t>
      </w:r>
      <w:proofErr w:type="spellStart"/>
      <w:r w:rsidRPr="00811C56">
        <w:rPr>
          <w:rFonts w:ascii="Times New Roman" w:hAnsi="Times New Roman" w:cs="Times New Roman"/>
          <w:color w:val="000000" w:themeColor="text1"/>
          <w:sz w:val="24"/>
          <w:szCs w:val="24"/>
          <w:shd w:val="clear" w:color="auto" w:fill="FFFFFF"/>
        </w:rPr>
        <w:t>пациентски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организации</w:t>
      </w:r>
      <w:proofErr w:type="spellEnd"/>
      <w:r w:rsidRPr="00811C56">
        <w:rPr>
          <w:rFonts w:ascii="Times New Roman" w:hAnsi="Times New Roman" w:cs="Times New Roman"/>
          <w:color w:val="000000" w:themeColor="text1"/>
          <w:sz w:val="24"/>
          <w:szCs w:val="24"/>
          <w:shd w:val="clear" w:color="auto" w:fill="FFFFFF"/>
        </w:rPr>
        <w:t xml:space="preserve"> и </w:t>
      </w:r>
      <w:proofErr w:type="spellStart"/>
      <w:r w:rsidRPr="00811C56">
        <w:rPr>
          <w:rFonts w:ascii="Times New Roman" w:hAnsi="Times New Roman" w:cs="Times New Roman"/>
          <w:color w:val="000000" w:themeColor="text1"/>
          <w:sz w:val="24"/>
          <w:szCs w:val="24"/>
          <w:shd w:val="clear" w:color="auto" w:fill="FFFFFF"/>
        </w:rPr>
        <w:t>координиране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мерки</w:t>
      </w:r>
      <w:proofErr w:type="spellEnd"/>
      <w:r w:rsidRPr="00811C56">
        <w:rPr>
          <w:rFonts w:ascii="Times New Roman" w:hAnsi="Times New Roman" w:cs="Times New Roman"/>
          <w:color w:val="000000" w:themeColor="text1"/>
          <w:sz w:val="24"/>
          <w:szCs w:val="24"/>
          <w:shd w:val="clear" w:color="auto" w:fill="FFFFFF"/>
        </w:rPr>
        <w:t xml:space="preserve"> и </w:t>
      </w:r>
      <w:proofErr w:type="spellStart"/>
      <w:r w:rsidRPr="00811C56">
        <w:rPr>
          <w:rFonts w:ascii="Times New Roman" w:hAnsi="Times New Roman" w:cs="Times New Roman"/>
          <w:color w:val="000000" w:themeColor="text1"/>
          <w:sz w:val="24"/>
          <w:szCs w:val="24"/>
          <w:shd w:val="clear" w:color="auto" w:fill="FFFFFF"/>
        </w:rPr>
        <w:t>мероприятия</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целящи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повишаването</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здравната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култура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различни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групи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от</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обществото</w:t>
      </w:r>
      <w:proofErr w:type="spellEnd"/>
      <w:r w:rsidRPr="00811C56">
        <w:rPr>
          <w:rFonts w:ascii="Times New Roman" w:hAnsi="Times New Roman" w:cs="Times New Roman"/>
          <w:color w:val="000000" w:themeColor="text1"/>
          <w:sz w:val="24"/>
          <w:szCs w:val="24"/>
          <w:shd w:val="clear" w:color="auto" w:fill="FFFFFF"/>
        </w:rPr>
        <w:t xml:space="preserve">. </w:t>
      </w:r>
    </w:p>
    <w:p w:rsidR="00811C56" w:rsidRPr="00811C56" w:rsidRDefault="00811C56" w:rsidP="00811C56">
      <w:pPr>
        <w:shd w:val="clear" w:color="auto" w:fill="FFFFFF"/>
        <w:spacing w:after="0" w:line="240" w:lineRule="auto"/>
        <w:jc w:val="both"/>
        <w:rPr>
          <w:rFonts w:ascii="Times New Roman" w:hAnsi="Times New Roman" w:cs="Times New Roman"/>
          <w:color w:val="000000" w:themeColor="text1"/>
          <w:sz w:val="24"/>
          <w:szCs w:val="24"/>
          <w:shd w:val="clear" w:color="auto" w:fill="FFFFFF"/>
        </w:rPr>
      </w:pPr>
      <w:proofErr w:type="spellStart"/>
      <w:r w:rsidRPr="00811C56">
        <w:rPr>
          <w:rFonts w:ascii="Times New Roman" w:hAnsi="Times New Roman" w:cs="Times New Roman"/>
          <w:color w:val="000000" w:themeColor="text1"/>
          <w:sz w:val="24"/>
          <w:szCs w:val="24"/>
          <w:shd w:val="clear" w:color="auto" w:fill="FFFFFF"/>
        </w:rPr>
        <w:t>Участие</w:t>
      </w:r>
      <w:proofErr w:type="spellEnd"/>
      <w:r w:rsidRPr="00811C56">
        <w:rPr>
          <w:rFonts w:ascii="Times New Roman" w:hAnsi="Times New Roman" w:cs="Times New Roman"/>
          <w:color w:val="000000" w:themeColor="text1"/>
          <w:sz w:val="24"/>
          <w:szCs w:val="24"/>
          <w:shd w:val="clear" w:color="auto" w:fill="FFFFFF"/>
        </w:rPr>
        <w:t xml:space="preserve"> в </w:t>
      </w:r>
      <w:proofErr w:type="spellStart"/>
      <w:r w:rsidRPr="00811C56">
        <w:rPr>
          <w:rFonts w:ascii="Times New Roman" w:hAnsi="Times New Roman" w:cs="Times New Roman"/>
          <w:color w:val="000000" w:themeColor="text1"/>
          <w:sz w:val="24"/>
          <w:szCs w:val="24"/>
          <w:shd w:val="clear" w:color="auto" w:fill="FFFFFF"/>
        </w:rPr>
        <w:t>подходящи</w:t>
      </w:r>
      <w:proofErr w:type="spellEnd"/>
      <w:r w:rsidRPr="00811C56">
        <w:rPr>
          <w:rFonts w:ascii="Times New Roman" w:hAnsi="Times New Roman" w:cs="Times New Roman"/>
          <w:color w:val="000000" w:themeColor="text1"/>
          <w:sz w:val="24"/>
          <w:szCs w:val="24"/>
          <w:shd w:val="clear" w:color="auto" w:fill="FFFFFF"/>
        </w:rPr>
        <w:t xml:space="preserve"> и </w:t>
      </w:r>
      <w:proofErr w:type="spellStart"/>
      <w:r w:rsidRPr="00811C56">
        <w:rPr>
          <w:rFonts w:ascii="Times New Roman" w:hAnsi="Times New Roman" w:cs="Times New Roman"/>
          <w:color w:val="000000" w:themeColor="text1"/>
          <w:sz w:val="24"/>
          <w:szCs w:val="24"/>
          <w:shd w:val="clear" w:color="auto" w:fill="FFFFFF"/>
        </w:rPr>
        <w:t>съответстващи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целите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Сдружението</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други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национални</w:t>
      </w:r>
      <w:proofErr w:type="spellEnd"/>
      <w:r w:rsidRPr="00811C56">
        <w:rPr>
          <w:rFonts w:ascii="Times New Roman" w:hAnsi="Times New Roman" w:cs="Times New Roman"/>
          <w:color w:val="000000" w:themeColor="text1"/>
          <w:sz w:val="24"/>
          <w:szCs w:val="24"/>
          <w:shd w:val="clear" w:color="auto" w:fill="FFFFFF"/>
        </w:rPr>
        <w:t xml:space="preserve"> и </w:t>
      </w:r>
      <w:proofErr w:type="spellStart"/>
      <w:r w:rsidRPr="00811C56">
        <w:rPr>
          <w:rFonts w:ascii="Times New Roman" w:hAnsi="Times New Roman" w:cs="Times New Roman"/>
          <w:color w:val="000000" w:themeColor="text1"/>
          <w:sz w:val="24"/>
          <w:szCs w:val="24"/>
          <w:shd w:val="clear" w:color="auto" w:fill="FFFFFF"/>
        </w:rPr>
        <w:t>международни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организации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за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постигане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професионални</w:t>
      </w:r>
      <w:proofErr w:type="spellEnd"/>
      <w:r w:rsidRPr="00811C56">
        <w:rPr>
          <w:rFonts w:ascii="Times New Roman" w:hAnsi="Times New Roman" w:cs="Times New Roman"/>
          <w:color w:val="000000" w:themeColor="text1"/>
          <w:sz w:val="24"/>
          <w:szCs w:val="24"/>
          <w:shd w:val="clear" w:color="auto" w:fill="FFFFFF"/>
        </w:rPr>
        <w:t xml:space="preserve"> и/</w:t>
      </w:r>
      <w:proofErr w:type="spellStart"/>
      <w:r w:rsidRPr="00811C56">
        <w:rPr>
          <w:rFonts w:ascii="Times New Roman" w:hAnsi="Times New Roman" w:cs="Times New Roman"/>
          <w:color w:val="000000" w:themeColor="text1"/>
          <w:sz w:val="24"/>
          <w:szCs w:val="24"/>
          <w:shd w:val="clear" w:color="auto" w:fill="FFFFFF"/>
        </w:rPr>
        <w:t>или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научни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цели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Организиране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обучение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всички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специализанти</w:t>
      </w:r>
      <w:proofErr w:type="spellEnd"/>
      <w:r w:rsidRPr="00811C56">
        <w:rPr>
          <w:rFonts w:ascii="Times New Roman" w:hAnsi="Times New Roman" w:cs="Times New Roman"/>
          <w:color w:val="000000" w:themeColor="text1"/>
          <w:sz w:val="24"/>
          <w:szCs w:val="24"/>
          <w:shd w:val="clear" w:color="auto" w:fill="FFFFFF"/>
        </w:rPr>
        <w:t xml:space="preserve"> и </w:t>
      </w:r>
      <w:proofErr w:type="spellStart"/>
      <w:r w:rsidRPr="00811C56">
        <w:rPr>
          <w:rFonts w:ascii="Times New Roman" w:hAnsi="Times New Roman" w:cs="Times New Roman"/>
          <w:color w:val="000000" w:themeColor="text1"/>
          <w:sz w:val="24"/>
          <w:szCs w:val="24"/>
          <w:shd w:val="clear" w:color="auto" w:fill="FFFFFF"/>
        </w:rPr>
        <w:t>специалисти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по</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очни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болести</w:t>
      </w:r>
      <w:proofErr w:type="spellEnd"/>
      <w:r w:rsidRPr="00811C56">
        <w:rPr>
          <w:rFonts w:ascii="Times New Roman" w:hAnsi="Times New Roman" w:cs="Times New Roman"/>
          <w:color w:val="000000" w:themeColor="text1"/>
          <w:sz w:val="24"/>
          <w:szCs w:val="24"/>
          <w:shd w:val="clear" w:color="auto" w:fill="FFFFFF"/>
        </w:rPr>
        <w:t xml:space="preserve"> с </w:t>
      </w:r>
      <w:proofErr w:type="spellStart"/>
      <w:r w:rsidRPr="00811C56">
        <w:rPr>
          <w:rFonts w:ascii="Times New Roman" w:hAnsi="Times New Roman" w:cs="Times New Roman"/>
          <w:color w:val="000000" w:themeColor="text1"/>
          <w:sz w:val="24"/>
          <w:szCs w:val="24"/>
          <w:shd w:val="clear" w:color="auto" w:fill="FFFFFF"/>
        </w:rPr>
        <w:t>цел</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непрекъснато</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повишаване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квалификацията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както</w:t>
      </w:r>
      <w:proofErr w:type="spellEnd"/>
      <w:r w:rsidRPr="00811C56">
        <w:rPr>
          <w:rFonts w:ascii="Times New Roman" w:hAnsi="Times New Roman" w:cs="Times New Roman"/>
          <w:color w:val="000000" w:themeColor="text1"/>
          <w:sz w:val="24"/>
          <w:szCs w:val="24"/>
          <w:shd w:val="clear" w:color="auto" w:fill="FFFFFF"/>
        </w:rPr>
        <w:t xml:space="preserve"> и </w:t>
      </w:r>
      <w:proofErr w:type="spellStart"/>
      <w:r w:rsidRPr="00811C56">
        <w:rPr>
          <w:rFonts w:ascii="Times New Roman" w:hAnsi="Times New Roman" w:cs="Times New Roman"/>
          <w:color w:val="000000" w:themeColor="text1"/>
          <w:sz w:val="24"/>
          <w:szCs w:val="24"/>
          <w:shd w:val="clear" w:color="auto" w:fill="FFFFFF"/>
        </w:rPr>
        <w:t>активно</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подпомагане</w:t>
      </w:r>
      <w:proofErr w:type="spellEnd"/>
      <w:r w:rsidRPr="00811C56">
        <w:rPr>
          <w:rFonts w:ascii="Times New Roman" w:hAnsi="Times New Roman" w:cs="Times New Roman"/>
          <w:color w:val="000000" w:themeColor="text1"/>
          <w:sz w:val="24"/>
          <w:szCs w:val="24"/>
          <w:shd w:val="clear" w:color="auto" w:fill="FFFFFF"/>
        </w:rPr>
        <w:t xml:space="preserve"> и </w:t>
      </w:r>
      <w:proofErr w:type="spellStart"/>
      <w:r w:rsidRPr="00811C56">
        <w:rPr>
          <w:rFonts w:ascii="Times New Roman" w:hAnsi="Times New Roman" w:cs="Times New Roman"/>
          <w:color w:val="000000" w:themeColor="text1"/>
          <w:sz w:val="24"/>
          <w:szCs w:val="24"/>
          <w:shd w:val="clear" w:color="auto" w:fill="FFFFFF"/>
        </w:rPr>
        <w:t>развитие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младите</w:t>
      </w:r>
      <w:proofErr w:type="spellEnd"/>
      <w:r w:rsidRPr="00811C56">
        <w:rPr>
          <w:rFonts w:ascii="Times New Roman" w:hAnsi="Times New Roman" w:cs="Times New Roman"/>
          <w:color w:val="000000" w:themeColor="text1"/>
          <w:sz w:val="24"/>
          <w:szCs w:val="24"/>
          <w:shd w:val="clear" w:color="auto" w:fill="FFFFFF"/>
        </w:rPr>
        <w:t xml:space="preserve"> и </w:t>
      </w:r>
      <w:proofErr w:type="spellStart"/>
      <w:r w:rsidRPr="00811C56">
        <w:rPr>
          <w:rFonts w:ascii="Times New Roman" w:hAnsi="Times New Roman" w:cs="Times New Roman"/>
          <w:color w:val="000000" w:themeColor="text1"/>
          <w:sz w:val="24"/>
          <w:szCs w:val="24"/>
          <w:shd w:val="clear" w:color="auto" w:fill="FFFFFF"/>
        </w:rPr>
        <w:t>талантливи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кадри</w:t>
      </w:r>
      <w:proofErr w:type="spellEnd"/>
      <w:r w:rsidRPr="00811C56">
        <w:rPr>
          <w:rFonts w:ascii="Times New Roman" w:hAnsi="Times New Roman" w:cs="Times New Roman"/>
          <w:color w:val="000000" w:themeColor="text1"/>
          <w:sz w:val="24"/>
          <w:szCs w:val="24"/>
          <w:shd w:val="clear" w:color="auto" w:fill="FFFFFF"/>
        </w:rPr>
        <w:t xml:space="preserve">. </w:t>
      </w:r>
    </w:p>
    <w:p w:rsidR="00811C56" w:rsidRPr="00811C56" w:rsidRDefault="00811C56" w:rsidP="00811C56">
      <w:pPr>
        <w:shd w:val="clear" w:color="auto" w:fill="FFFFFF"/>
        <w:spacing w:after="0" w:line="240" w:lineRule="auto"/>
        <w:jc w:val="both"/>
        <w:rPr>
          <w:rFonts w:ascii="Times New Roman" w:hAnsi="Times New Roman" w:cs="Times New Roman"/>
          <w:color w:val="000000" w:themeColor="text1"/>
          <w:sz w:val="24"/>
          <w:szCs w:val="24"/>
          <w:shd w:val="clear" w:color="auto" w:fill="FFFFFF"/>
        </w:rPr>
      </w:pPr>
      <w:proofErr w:type="spellStart"/>
      <w:r w:rsidRPr="00811C56">
        <w:rPr>
          <w:rFonts w:ascii="Times New Roman" w:hAnsi="Times New Roman" w:cs="Times New Roman"/>
          <w:color w:val="000000" w:themeColor="text1"/>
          <w:sz w:val="24"/>
          <w:szCs w:val="24"/>
          <w:shd w:val="clear" w:color="auto" w:fill="FFFFFF"/>
        </w:rPr>
        <w:t>Популяризиране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постижения</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съвременната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офталмология</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сред</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лекарите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офталмолози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общопрактикуващите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лекари</w:t>
      </w:r>
      <w:proofErr w:type="spellEnd"/>
      <w:r w:rsidRPr="00811C56">
        <w:rPr>
          <w:rFonts w:ascii="Times New Roman" w:hAnsi="Times New Roman" w:cs="Times New Roman"/>
          <w:color w:val="000000" w:themeColor="text1"/>
          <w:sz w:val="24"/>
          <w:szCs w:val="24"/>
          <w:shd w:val="clear" w:color="auto" w:fill="FFFFFF"/>
        </w:rPr>
        <w:t xml:space="preserve"> и </w:t>
      </w:r>
      <w:proofErr w:type="spellStart"/>
      <w:r w:rsidRPr="00811C56">
        <w:rPr>
          <w:rFonts w:ascii="Times New Roman" w:hAnsi="Times New Roman" w:cs="Times New Roman"/>
          <w:color w:val="000000" w:themeColor="text1"/>
          <w:sz w:val="24"/>
          <w:szCs w:val="24"/>
          <w:shd w:val="clear" w:color="auto" w:fill="FFFFFF"/>
        </w:rPr>
        <w:t>лекарите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от</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други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специалности</w:t>
      </w:r>
      <w:proofErr w:type="spellEnd"/>
      <w:r w:rsidRPr="00811C56">
        <w:rPr>
          <w:rFonts w:ascii="Times New Roman" w:hAnsi="Times New Roman" w:cs="Times New Roman"/>
          <w:color w:val="000000" w:themeColor="text1"/>
          <w:sz w:val="24"/>
          <w:szCs w:val="24"/>
          <w:shd w:val="clear" w:color="auto" w:fill="FFFFFF"/>
        </w:rPr>
        <w:t xml:space="preserve"> и </w:t>
      </w:r>
      <w:proofErr w:type="spellStart"/>
      <w:r w:rsidRPr="00811C56">
        <w:rPr>
          <w:rFonts w:ascii="Times New Roman" w:hAnsi="Times New Roman" w:cs="Times New Roman"/>
          <w:color w:val="000000" w:themeColor="text1"/>
          <w:sz w:val="24"/>
          <w:szCs w:val="24"/>
          <w:shd w:val="clear" w:color="auto" w:fill="FFFFFF"/>
        </w:rPr>
        <w:t>специалистите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работещи</w:t>
      </w:r>
      <w:proofErr w:type="spellEnd"/>
      <w:r w:rsidRPr="00811C56">
        <w:rPr>
          <w:rFonts w:ascii="Times New Roman" w:hAnsi="Times New Roman" w:cs="Times New Roman"/>
          <w:color w:val="000000" w:themeColor="text1"/>
          <w:sz w:val="24"/>
          <w:szCs w:val="24"/>
          <w:shd w:val="clear" w:color="auto" w:fill="FFFFFF"/>
        </w:rPr>
        <w:t xml:space="preserve"> в </w:t>
      </w:r>
      <w:proofErr w:type="spellStart"/>
      <w:r w:rsidRPr="00811C56">
        <w:rPr>
          <w:rFonts w:ascii="Times New Roman" w:hAnsi="Times New Roman" w:cs="Times New Roman"/>
          <w:color w:val="000000" w:themeColor="text1"/>
          <w:sz w:val="24"/>
          <w:szCs w:val="24"/>
          <w:shd w:val="clear" w:color="auto" w:fill="FFFFFF"/>
        </w:rPr>
        <w:t>сферата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очното</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здраве</w:t>
      </w:r>
      <w:proofErr w:type="spellEnd"/>
      <w:r w:rsidRPr="00811C56">
        <w:rPr>
          <w:rFonts w:ascii="Times New Roman" w:hAnsi="Times New Roman" w:cs="Times New Roman"/>
          <w:color w:val="000000" w:themeColor="text1"/>
          <w:sz w:val="24"/>
          <w:szCs w:val="24"/>
          <w:shd w:val="clear" w:color="auto" w:fill="FFFFFF"/>
        </w:rPr>
        <w:t xml:space="preserve">. </w:t>
      </w:r>
    </w:p>
    <w:p w:rsidR="00811C56" w:rsidRPr="00811C56" w:rsidRDefault="00811C56" w:rsidP="00811C56">
      <w:pPr>
        <w:shd w:val="clear" w:color="auto" w:fill="FFFFFF"/>
        <w:spacing w:after="0" w:line="240" w:lineRule="auto"/>
        <w:jc w:val="both"/>
        <w:rPr>
          <w:rFonts w:ascii="Times New Roman" w:hAnsi="Times New Roman" w:cs="Times New Roman"/>
          <w:color w:val="000000" w:themeColor="text1"/>
          <w:sz w:val="24"/>
          <w:szCs w:val="24"/>
          <w:shd w:val="clear" w:color="auto" w:fill="FFFFFF"/>
        </w:rPr>
      </w:pPr>
      <w:proofErr w:type="spellStart"/>
      <w:r w:rsidRPr="00811C56">
        <w:rPr>
          <w:rFonts w:ascii="Times New Roman" w:hAnsi="Times New Roman" w:cs="Times New Roman"/>
          <w:color w:val="000000" w:themeColor="text1"/>
          <w:sz w:val="24"/>
          <w:szCs w:val="24"/>
          <w:shd w:val="clear" w:color="auto" w:fill="FFFFFF"/>
        </w:rPr>
        <w:t>Ежегодно</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оценяване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потребностите</w:t>
      </w:r>
      <w:proofErr w:type="spellEnd"/>
      <w:r w:rsidRPr="00811C56">
        <w:rPr>
          <w:rFonts w:ascii="Times New Roman" w:hAnsi="Times New Roman" w:cs="Times New Roman"/>
          <w:color w:val="000000" w:themeColor="text1"/>
          <w:sz w:val="24"/>
          <w:szCs w:val="24"/>
          <w:shd w:val="clear" w:color="auto" w:fill="FFFFFF"/>
        </w:rPr>
        <w:t xml:space="preserve"> и </w:t>
      </w:r>
      <w:proofErr w:type="spellStart"/>
      <w:r w:rsidRPr="00811C56">
        <w:rPr>
          <w:rFonts w:ascii="Times New Roman" w:hAnsi="Times New Roman" w:cs="Times New Roman"/>
          <w:color w:val="000000" w:themeColor="text1"/>
          <w:sz w:val="24"/>
          <w:szCs w:val="24"/>
          <w:shd w:val="clear" w:color="auto" w:fill="FFFFFF"/>
        </w:rPr>
        <w:t>проблемите</w:t>
      </w:r>
      <w:proofErr w:type="spellEnd"/>
      <w:r w:rsidRPr="00811C56">
        <w:rPr>
          <w:rFonts w:ascii="Times New Roman" w:hAnsi="Times New Roman" w:cs="Times New Roman"/>
          <w:color w:val="000000" w:themeColor="text1"/>
          <w:sz w:val="24"/>
          <w:szCs w:val="24"/>
          <w:shd w:val="clear" w:color="auto" w:fill="FFFFFF"/>
        </w:rPr>
        <w:t xml:space="preserve"> в </w:t>
      </w:r>
      <w:proofErr w:type="spellStart"/>
      <w:r w:rsidRPr="00811C56">
        <w:rPr>
          <w:rFonts w:ascii="Times New Roman" w:hAnsi="Times New Roman" w:cs="Times New Roman"/>
          <w:color w:val="000000" w:themeColor="text1"/>
          <w:sz w:val="24"/>
          <w:szCs w:val="24"/>
          <w:shd w:val="clear" w:color="auto" w:fill="FFFFFF"/>
        </w:rPr>
        <w:t>сферата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офталмологията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резултатите</w:t>
      </w:r>
      <w:proofErr w:type="spellEnd"/>
      <w:r w:rsidRPr="00811C56">
        <w:rPr>
          <w:rFonts w:ascii="Times New Roman" w:hAnsi="Times New Roman" w:cs="Times New Roman"/>
          <w:color w:val="000000" w:themeColor="text1"/>
          <w:sz w:val="24"/>
          <w:szCs w:val="24"/>
          <w:shd w:val="clear" w:color="auto" w:fill="FFFFFF"/>
        </w:rPr>
        <w:t xml:space="preserve"> и </w:t>
      </w:r>
      <w:proofErr w:type="spellStart"/>
      <w:r w:rsidRPr="00811C56">
        <w:rPr>
          <w:rFonts w:ascii="Times New Roman" w:hAnsi="Times New Roman" w:cs="Times New Roman"/>
          <w:color w:val="000000" w:themeColor="text1"/>
          <w:sz w:val="24"/>
          <w:szCs w:val="24"/>
          <w:shd w:val="clear" w:color="auto" w:fill="FFFFFF"/>
        </w:rPr>
        <w:t>постиженията</w:t>
      </w:r>
      <w:proofErr w:type="spellEnd"/>
      <w:r w:rsidRPr="00811C56">
        <w:rPr>
          <w:rFonts w:ascii="Times New Roman" w:hAnsi="Times New Roman" w:cs="Times New Roman"/>
          <w:color w:val="000000" w:themeColor="text1"/>
          <w:sz w:val="24"/>
          <w:szCs w:val="24"/>
          <w:shd w:val="clear" w:color="auto" w:fill="FFFFFF"/>
        </w:rPr>
        <w:t xml:space="preserve"> и </w:t>
      </w:r>
      <w:proofErr w:type="spellStart"/>
      <w:r w:rsidRPr="00811C56">
        <w:rPr>
          <w:rFonts w:ascii="Times New Roman" w:hAnsi="Times New Roman" w:cs="Times New Roman"/>
          <w:color w:val="000000" w:themeColor="text1"/>
          <w:sz w:val="24"/>
          <w:szCs w:val="24"/>
          <w:shd w:val="clear" w:color="auto" w:fill="FFFFFF"/>
        </w:rPr>
        <w:t>изготвяне</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на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планове</w:t>
      </w:r>
      <w:proofErr w:type="spellEnd"/>
      <w:r w:rsidRPr="00811C56">
        <w:rPr>
          <w:rFonts w:ascii="Times New Roman" w:hAnsi="Times New Roman" w:cs="Times New Roman"/>
          <w:color w:val="000000" w:themeColor="text1"/>
          <w:sz w:val="24"/>
          <w:szCs w:val="24"/>
          <w:shd w:val="clear" w:color="auto" w:fill="FFFFFF"/>
        </w:rPr>
        <w:t xml:space="preserve"> и </w:t>
      </w:r>
      <w:proofErr w:type="spellStart"/>
      <w:r w:rsidRPr="00811C56">
        <w:rPr>
          <w:rFonts w:ascii="Times New Roman" w:hAnsi="Times New Roman" w:cs="Times New Roman"/>
          <w:color w:val="000000" w:themeColor="text1"/>
          <w:sz w:val="24"/>
          <w:szCs w:val="24"/>
          <w:shd w:val="clear" w:color="auto" w:fill="FFFFFF"/>
        </w:rPr>
        <w:t>стратегии</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за</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бъдещо</w:t>
      </w:r>
      <w:proofErr w:type="spellEnd"/>
      <w:r w:rsidRPr="00811C56">
        <w:rPr>
          <w:rFonts w:ascii="Times New Roman" w:hAnsi="Times New Roman" w:cs="Times New Roman"/>
          <w:color w:val="000000" w:themeColor="text1"/>
          <w:sz w:val="24"/>
          <w:szCs w:val="24"/>
          <w:shd w:val="clear" w:color="auto" w:fill="FFFFFF"/>
        </w:rPr>
        <w:t xml:space="preserve"> </w:t>
      </w:r>
      <w:proofErr w:type="spellStart"/>
      <w:r w:rsidRPr="00811C56">
        <w:rPr>
          <w:rFonts w:ascii="Times New Roman" w:hAnsi="Times New Roman" w:cs="Times New Roman"/>
          <w:color w:val="000000" w:themeColor="text1"/>
          <w:sz w:val="24"/>
          <w:szCs w:val="24"/>
          <w:shd w:val="clear" w:color="auto" w:fill="FFFFFF"/>
        </w:rPr>
        <w:t>развитие</w:t>
      </w:r>
      <w:proofErr w:type="spellEnd"/>
      <w:r w:rsidRPr="00811C56">
        <w:rPr>
          <w:rFonts w:ascii="Times New Roman" w:hAnsi="Times New Roman" w:cs="Times New Roman"/>
          <w:color w:val="000000" w:themeColor="text1"/>
          <w:sz w:val="24"/>
          <w:szCs w:val="24"/>
          <w:shd w:val="clear" w:color="auto" w:fill="FFFFFF"/>
        </w:rPr>
        <w:t>.</w:t>
      </w:r>
    </w:p>
    <w:p w:rsidR="00811C56" w:rsidRPr="00811C56" w:rsidRDefault="00811C56" w:rsidP="00811C56">
      <w:pPr>
        <w:shd w:val="clear" w:color="auto" w:fill="FFFFFF"/>
        <w:spacing w:after="0" w:line="240" w:lineRule="auto"/>
        <w:jc w:val="both"/>
        <w:rPr>
          <w:rFonts w:ascii="Times New Roman" w:hAnsi="Times New Roman" w:cs="Times New Roman"/>
          <w:color w:val="000000" w:themeColor="text1"/>
          <w:sz w:val="24"/>
          <w:szCs w:val="24"/>
          <w:shd w:val="clear" w:color="auto" w:fill="FFFFFF"/>
        </w:rPr>
      </w:pPr>
    </w:p>
    <w:p w:rsidR="00811C56" w:rsidRPr="00811C56" w:rsidRDefault="00811C56" w:rsidP="00811C56">
      <w:pPr>
        <w:shd w:val="clear" w:color="auto" w:fill="FFFFFF"/>
        <w:spacing w:after="0" w:line="240" w:lineRule="auto"/>
        <w:jc w:val="both"/>
        <w:rPr>
          <w:rFonts w:ascii="Times New Roman" w:eastAsia="Times New Roman" w:hAnsi="Times New Roman" w:cs="Times New Roman"/>
          <w:color w:val="000000" w:themeColor="text1"/>
          <w:sz w:val="24"/>
          <w:szCs w:val="24"/>
          <w:lang w:val="bg-BG"/>
        </w:rPr>
      </w:pPr>
      <w:r w:rsidRPr="00811C56">
        <w:rPr>
          <w:rFonts w:ascii="Times New Roman" w:hAnsi="Times New Roman" w:cs="Times New Roman"/>
          <w:color w:val="000000" w:themeColor="text1"/>
          <w:sz w:val="24"/>
          <w:szCs w:val="24"/>
          <w:shd w:val="clear" w:color="auto" w:fill="FFFFFF"/>
          <w:lang w:val="bg-BG"/>
        </w:rPr>
        <w:t>В тази връзка, становището на БДО чрез УС за промяна на класификатора на професиите свързани с очното здраве , с оглед на опита и експертизата натрупана в годините е следното:</w:t>
      </w:r>
    </w:p>
    <w:p w:rsidR="00811C56" w:rsidRPr="00811C56" w:rsidRDefault="00811C56" w:rsidP="00811C56">
      <w:pPr>
        <w:shd w:val="clear" w:color="auto" w:fill="FFFFFF"/>
        <w:spacing w:after="0" w:line="240" w:lineRule="auto"/>
        <w:jc w:val="both"/>
        <w:rPr>
          <w:rFonts w:ascii="Times New Roman" w:eastAsia="Times New Roman" w:hAnsi="Times New Roman" w:cs="Times New Roman"/>
          <w:color w:val="000000" w:themeColor="text1"/>
          <w:sz w:val="24"/>
          <w:szCs w:val="24"/>
        </w:rPr>
      </w:pPr>
    </w:p>
    <w:p w:rsidR="00811C56" w:rsidRPr="00811C56" w:rsidRDefault="00811C56" w:rsidP="00811C56">
      <w:pPr>
        <w:shd w:val="clear" w:color="auto" w:fill="FFFFFF"/>
        <w:spacing w:after="0" w:line="240" w:lineRule="auto"/>
        <w:jc w:val="both"/>
        <w:rPr>
          <w:rFonts w:ascii="Times New Roman" w:eastAsia="Times New Roman" w:hAnsi="Times New Roman" w:cs="Times New Roman"/>
          <w:color w:val="000000" w:themeColor="text1"/>
          <w:sz w:val="24"/>
          <w:szCs w:val="24"/>
          <w:lang w:val="bg-BG"/>
        </w:rPr>
      </w:pPr>
      <w:r w:rsidRPr="00811C56">
        <w:rPr>
          <w:rFonts w:ascii="Times New Roman" w:eastAsia="Times New Roman" w:hAnsi="Times New Roman" w:cs="Times New Roman"/>
          <w:color w:val="000000" w:themeColor="text1"/>
          <w:sz w:val="24"/>
          <w:szCs w:val="24"/>
          <w:lang w:val="bg-BG"/>
        </w:rPr>
        <w:t>Предложението за професия „</w:t>
      </w:r>
      <w:proofErr w:type="spellStart"/>
      <w:r w:rsidRPr="00811C56">
        <w:rPr>
          <w:rFonts w:ascii="Times New Roman" w:eastAsia="Times New Roman" w:hAnsi="Times New Roman" w:cs="Times New Roman"/>
          <w:color w:val="000000" w:themeColor="text1"/>
          <w:sz w:val="24"/>
          <w:szCs w:val="24"/>
        </w:rPr>
        <w:t>Оптометрична</w:t>
      </w:r>
      <w:proofErr w:type="spellEnd"/>
      <w:r w:rsidRPr="00811C56">
        <w:rPr>
          <w:rFonts w:ascii="Times New Roman" w:eastAsia="Times New Roman" w:hAnsi="Times New Roman" w:cs="Times New Roman"/>
          <w:color w:val="000000" w:themeColor="text1"/>
          <w:sz w:val="24"/>
          <w:szCs w:val="24"/>
        </w:rPr>
        <w:t xml:space="preserve"> </w:t>
      </w:r>
      <w:proofErr w:type="spellStart"/>
      <w:r w:rsidRPr="00811C56">
        <w:rPr>
          <w:rFonts w:ascii="Times New Roman" w:eastAsia="Times New Roman" w:hAnsi="Times New Roman" w:cs="Times New Roman"/>
          <w:color w:val="000000" w:themeColor="text1"/>
          <w:sz w:val="24"/>
          <w:szCs w:val="24"/>
        </w:rPr>
        <w:t>техника</w:t>
      </w:r>
      <w:proofErr w:type="spellEnd"/>
      <w:r w:rsidRPr="00811C56">
        <w:rPr>
          <w:rFonts w:ascii="Times New Roman" w:eastAsia="Times New Roman" w:hAnsi="Times New Roman" w:cs="Times New Roman"/>
          <w:color w:val="000000" w:themeColor="text1"/>
          <w:sz w:val="24"/>
          <w:szCs w:val="24"/>
        </w:rPr>
        <w:t xml:space="preserve"> и </w:t>
      </w:r>
      <w:proofErr w:type="spellStart"/>
      <w:r w:rsidRPr="00811C56">
        <w:rPr>
          <w:rFonts w:ascii="Times New Roman" w:eastAsia="Times New Roman" w:hAnsi="Times New Roman" w:cs="Times New Roman"/>
          <w:color w:val="000000" w:themeColor="text1"/>
          <w:sz w:val="24"/>
          <w:szCs w:val="24"/>
        </w:rPr>
        <w:t>рефракциониране</w:t>
      </w:r>
      <w:proofErr w:type="spellEnd"/>
      <w:r w:rsidRPr="00811C56">
        <w:rPr>
          <w:rFonts w:ascii="Times New Roman" w:eastAsia="Times New Roman" w:hAnsi="Times New Roman" w:cs="Times New Roman"/>
          <w:color w:val="000000" w:themeColor="text1"/>
          <w:sz w:val="24"/>
          <w:szCs w:val="24"/>
        </w:rPr>
        <w:t>"</w:t>
      </w:r>
      <w:r w:rsidRPr="00811C56">
        <w:rPr>
          <w:rFonts w:ascii="Times New Roman" w:eastAsia="Times New Roman" w:hAnsi="Times New Roman" w:cs="Times New Roman"/>
          <w:color w:val="000000" w:themeColor="text1"/>
          <w:sz w:val="24"/>
          <w:szCs w:val="24"/>
          <w:lang w:val="bg-BG"/>
        </w:rPr>
        <w:t xml:space="preserve"> е много необичайно на фона на Европейските и световни практики. Трите професии – така наречените 3О-та са: оптик, </w:t>
      </w:r>
      <w:proofErr w:type="spellStart"/>
      <w:r w:rsidRPr="00811C56">
        <w:rPr>
          <w:rFonts w:ascii="Times New Roman" w:eastAsia="Times New Roman" w:hAnsi="Times New Roman" w:cs="Times New Roman"/>
          <w:color w:val="000000" w:themeColor="text1"/>
          <w:sz w:val="24"/>
          <w:szCs w:val="24"/>
          <w:lang w:val="bg-BG"/>
        </w:rPr>
        <w:t>оптометрист</w:t>
      </w:r>
      <w:proofErr w:type="spellEnd"/>
      <w:r w:rsidRPr="00811C56">
        <w:rPr>
          <w:rFonts w:ascii="Times New Roman" w:eastAsia="Times New Roman" w:hAnsi="Times New Roman" w:cs="Times New Roman"/>
          <w:color w:val="000000" w:themeColor="text1"/>
          <w:sz w:val="24"/>
          <w:szCs w:val="24"/>
          <w:lang w:val="bg-BG"/>
        </w:rPr>
        <w:t xml:space="preserve"> и очен лекар (специалист по очни болести). </w:t>
      </w:r>
    </w:p>
    <w:p w:rsidR="00811C56" w:rsidRPr="00811C56" w:rsidRDefault="00811C56" w:rsidP="00811C56">
      <w:pPr>
        <w:shd w:val="clear" w:color="auto" w:fill="FFFFFF"/>
        <w:spacing w:after="0" w:line="240" w:lineRule="auto"/>
        <w:jc w:val="both"/>
        <w:rPr>
          <w:rFonts w:ascii="Times New Roman" w:eastAsia="Times New Roman" w:hAnsi="Times New Roman" w:cs="Times New Roman"/>
          <w:color w:val="000000" w:themeColor="text1"/>
          <w:sz w:val="24"/>
          <w:szCs w:val="24"/>
          <w:lang w:val="bg-BG"/>
        </w:rPr>
      </w:pPr>
      <w:r w:rsidRPr="00811C56">
        <w:rPr>
          <w:rFonts w:ascii="Times New Roman" w:eastAsia="Times New Roman" w:hAnsi="Times New Roman" w:cs="Times New Roman"/>
          <w:color w:val="000000" w:themeColor="text1"/>
          <w:sz w:val="24"/>
          <w:szCs w:val="24"/>
          <w:lang w:val="bg-BG"/>
        </w:rPr>
        <w:t>В  направлението оптик има два аспекта:</w:t>
      </w:r>
    </w:p>
    <w:p w:rsidR="00811C56" w:rsidRPr="00811C56" w:rsidRDefault="00811C56" w:rsidP="00811C56">
      <w:pPr>
        <w:pStyle w:val="ListParagraph"/>
        <w:numPr>
          <w:ilvl w:val="0"/>
          <w:numId w:val="1"/>
        </w:numPr>
        <w:shd w:val="clear" w:color="auto" w:fill="FFFFFF"/>
        <w:spacing w:after="0" w:line="240" w:lineRule="auto"/>
        <w:jc w:val="both"/>
        <w:rPr>
          <w:rFonts w:ascii="Times New Roman" w:eastAsia="Times New Roman" w:hAnsi="Times New Roman" w:cs="Times New Roman"/>
          <w:color w:val="000000" w:themeColor="text1"/>
          <w:sz w:val="24"/>
          <w:szCs w:val="24"/>
          <w:lang w:val="bg-BG"/>
        </w:rPr>
      </w:pPr>
      <w:r w:rsidRPr="00811C56">
        <w:rPr>
          <w:rFonts w:ascii="Times New Roman" w:eastAsia="Times New Roman" w:hAnsi="Times New Roman" w:cs="Times New Roman"/>
          <w:color w:val="000000" w:themeColor="text1"/>
          <w:sz w:val="24"/>
          <w:szCs w:val="24"/>
          <w:lang w:val="bg-BG"/>
        </w:rPr>
        <w:t>Оптик техник, който осъществява изработката и напасването на очилата и другите средства за зрителна корекция;</w:t>
      </w:r>
    </w:p>
    <w:p w:rsidR="00811C56" w:rsidRPr="00811C56" w:rsidRDefault="00811C56" w:rsidP="00811C56">
      <w:pPr>
        <w:pStyle w:val="ListParagraph"/>
        <w:numPr>
          <w:ilvl w:val="0"/>
          <w:numId w:val="1"/>
        </w:numPr>
        <w:shd w:val="clear" w:color="auto" w:fill="FFFFFF"/>
        <w:spacing w:after="0" w:line="240" w:lineRule="auto"/>
        <w:jc w:val="both"/>
        <w:rPr>
          <w:rFonts w:ascii="Times New Roman" w:eastAsia="Times New Roman" w:hAnsi="Times New Roman" w:cs="Times New Roman"/>
          <w:color w:val="000000" w:themeColor="text1"/>
          <w:sz w:val="24"/>
          <w:szCs w:val="24"/>
          <w:lang w:val="bg-BG"/>
        </w:rPr>
      </w:pPr>
      <w:r w:rsidRPr="00811C56">
        <w:rPr>
          <w:rFonts w:ascii="Times New Roman" w:eastAsia="Times New Roman" w:hAnsi="Times New Roman" w:cs="Times New Roman"/>
          <w:color w:val="000000" w:themeColor="text1"/>
          <w:sz w:val="24"/>
          <w:szCs w:val="24"/>
          <w:lang w:val="bg-BG"/>
        </w:rPr>
        <w:t xml:space="preserve">Медицински оптик  - който дава консултации за „очното здраве“ в оптически центрове и магазини и може да работи под лекарски контрол с различни апарати/ технологии, но не дава самостоятелни диагностични заключения. </w:t>
      </w:r>
    </w:p>
    <w:p w:rsidR="00811C56" w:rsidRPr="00811C56" w:rsidRDefault="00811C56" w:rsidP="00811C56">
      <w:pPr>
        <w:shd w:val="clear" w:color="auto" w:fill="FFFFFF"/>
        <w:spacing w:after="0" w:line="240" w:lineRule="auto"/>
        <w:jc w:val="both"/>
        <w:rPr>
          <w:rFonts w:ascii="Times New Roman" w:eastAsia="Times New Roman" w:hAnsi="Times New Roman" w:cs="Times New Roman"/>
          <w:color w:val="000000" w:themeColor="text1"/>
          <w:sz w:val="24"/>
          <w:szCs w:val="24"/>
          <w:lang w:val="bg-BG"/>
        </w:rPr>
      </w:pPr>
      <w:r w:rsidRPr="00811C56">
        <w:rPr>
          <w:rFonts w:ascii="Times New Roman" w:eastAsia="Times New Roman" w:hAnsi="Times New Roman" w:cs="Times New Roman"/>
          <w:color w:val="000000" w:themeColor="text1"/>
          <w:sz w:val="24"/>
          <w:szCs w:val="24"/>
          <w:lang w:val="bg-BG"/>
        </w:rPr>
        <w:t xml:space="preserve">В направлението </w:t>
      </w:r>
      <w:proofErr w:type="spellStart"/>
      <w:r w:rsidRPr="00811C56">
        <w:rPr>
          <w:rFonts w:ascii="Times New Roman" w:eastAsia="Times New Roman" w:hAnsi="Times New Roman" w:cs="Times New Roman"/>
          <w:color w:val="000000" w:themeColor="text1"/>
          <w:sz w:val="24"/>
          <w:szCs w:val="24"/>
          <w:lang w:val="bg-BG"/>
        </w:rPr>
        <w:t>оптометрист</w:t>
      </w:r>
      <w:proofErr w:type="spellEnd"/>
      <w:r w:rsidRPr="00811C56">
        <w:rPr>
          <w:rFonts w:ascii="Times New Roman" w:eastAsia="Times New Roman" w:hAnsi="Times New Roman" w:cs="Times New Roman"/>
          <w:color w:val="000000" w:themeColor="text1"/>
          <w:sz w:val="24"/>
          <w:szCs w:val="24"/>
          <w:lang w:val="bg-BG"/>
        </w:rPr>
        <w:t xml:space="preserve"> има само един аспект:</w:t>
      </w:r>
    </w:p>
    <w:p w:rsidR="00811C56" w:rsidRPr="00811C56" w:rsidRDefault="00811C56" w:rsidP="00811C56">
      <w:pPr>
        <w:pStyle w:val="ListParagraph"/>
        <w:numPr>
          <w:ilvl w:val="0"/>
          <w:numId w:val="1"/>
        </w:numPr>
        <w:shd w:val="clear" w:color="auto" w:fill="FFFFFF"/>
        <w:spacing w:after="0" w:line="240" w:lineRule="auto"/>
        <w:jc w:val="both"/>
        <w:rPr>
          <w:rFonts w:ascii="Times New Roman" w:eastAsia="Times New Roman" w:hAnsi="Times New Roman" w:cs="Times New Roman"/>
          <w:color w:val="000000" w:themeColor="text1"/>
          <w:sz w:val="24"/>
          <w:szCs w:val="24"/>
          <w:lang w:val="bg-BG"/>
        </w:rPr>
      </w:pPr>
      <w:r w:rsidRPr="00811C56">
        <w:rPr>
          <w:rFonts w:ascii="Times New Roman" w:eastAsia="Times New Roman" w:hAnsi="Times New Roman" w:cs="Times New Roman"/>
          <w:color w:val="000000" w:themeColor="text1"/>
          <w:sz w:val="24"/>
          <w:szCs w:val="24"/>
          <w:lang w:val="bg-BG"/>
        </w:rPr>
        <w:lastRenderedPageBreak/>
        <w:t xml:space="preserve">Осъществяване на преглед за определяне на рефракцията и установяване на очно здраве и насочвана не пациента към офталмолог при наличие на отклонения. Към момента </w:t>
      </w:r>
      <w:proofErr w:type="spellStart"/>
      <w:r w:rsidRPr="00811C56">
        <w:rPr>
          <w:rFonts w:ascii="Times New Roman" w:eastAsia="Times New Roman" w:hAnsi="Times New Roman" w:cs="Times New Roman"/>
          <w:color w:val="000000" w:themeColor="text1"/>
          <w:sz w:val="24"/>
          <w:szCs w:val="24"/>
          <w:lang w:val="bg-BG"/>
        </w:rPr>
        <w:t>оптопметристите</w:t>
      </w:r>
      <w:proofErr w:type="spellEnd"/>
      <w:r w:rsidRPr="00811C56">
        <w:rPr>
          <w:rFonts w:ascii="Times New Roman" w:eastAsia="Times New Roman" w:hAnsi="Times New Roman" w:cs="Times New Roman"/>
          <w:color w:val="000000" w:themeColor="text1"/>
          <w:sz w:val="24"/>
          <w:szCs w:val="24"/>
          <w:lang w:val="bg-BG"/>
        </w:rPr>
        <w:t xml:space="preserve"> са бакалаври и магистри в зависимост от университета и програмата която са избрали.</w:t>
      </w:r>
    </w:p>
    <w:p w:rsidR="00811C56" w:rsidRPr="00811C56" w:rsidRDefault="00811C56" w:rsidP="00811C56">
      <w:pPr>
        <w:shd w:val="clear" w:color="auto" w:fill="FFFFFF"/>
        <w:spacing w:after="0" w:line="240" w:lineRule="auto"/>
        <w:jc w:val="both"/>
        <w:rPr>
          <w:rFonts w:ascii="Times New Roman" w:eastAsia="Times New Roman" w:hAnsi="Times New Roman" w:cs="Times New Roman"/>
          <w:color w:val="000000" w:themeColor="text1"/>
          <w:sz w:val="24"/>
          <w:szCs w:val="24"/>
          <w:lang w:val="bg-BG"/>
        </w:rPr>
      </w:pPr>
      <w:r w:rsidRPr="00811C56">
        <w:rPr>
          <w:rFonts w:ascii="Times New Roman" w:eastAsia="Times New Roman" w:hAnsi="Times New Roman" w:cs="Times New Roman"/>
          <w:color w:val="000000" w:themeColor="text1"/>
          <w:sz w:val="24"/>
          <w:szCs w:val="24"/>
          <w:lang w:val="bg-BG"/>
        </w:rPr>
        <w:t>В направлението „очен лекар“ в някои Европейски държави, включително България също има 2 аспекта:</w:t>
      </w:r>
    </w:p>
    <w:p w:rsidR="00811C56" w:rsidRPr="00811C56" w:rsidRDefault="00811C56" w:rsidP="00811C56">
      <w:pPr>
        <w:pStyle w:val="ListParagraph"/>
        <w:numPr>
          <w:ilvl w:val="0"/>
          <w:numId w:val="1"/>
        </w:numPr>
        <w:shd w:val="clear" w:color="auto" w:fill="FFFFFF"/>
        <w:spacing w:after="0" w:line="240" w:lineRule="auto"/>
        <w:jc w:val="both"/>
        <w:rPr>
          <w:rFonts w:ascii="Times New Roman" w:eastAsia="Times New Roman" w:hAnsi="Times New Roman" w:cs="Times New Roman"/>
          <w:color w:val="000000" w:themeColor="text1"/>
          <w:sz w:val="24"/>
          <w:szCs w:val="24"/>
          <w:lang w:val="bg-BG"/>
        </w:rPr>
      </w:pPr>
      <w:r w:rsidRPr="00811C56">
        <w:rPr>
          <w:rFonts w:ascii="Times New Roman" w:eastAsia="Times New Roman" w:hAnsi="Times New Roman" w:cs="Times New Roman"/>
          <w:color w:val="000000" w:themeColor="text1"/>
          <w:sz w:val="24"/>
          <w:szCs w:val="24"/>
          <w:lang w:val="bg-BG"/>
        </w:rPr>
        <w:t>Очен лекар в доболнична помощ – започва работа след получаване на диплома за „специалист по очни болести“;</w:t>
      </w:r>
    </w:p>
    <w:p w:rsidR="00811C56" w:rsidRPr="00811C56" w:rsidRDefault="00811C56" w:rsidP="00811C56">
      <w:pPr>
        <w:pStyle w:val="ListParagraph"/>
        <w:numPr>
          <w:ilvl w:val="0"/>
          <w:numId w:val="1"/>
        </w:numPr>
        <w:shd w:val="clear" w:color="auto" w:fill="FFFFFF"/>
        <w:spacing w:after="0" w:line="240" w:lineRule="auto"/>
        <w:jc w:val="both"/>
        <w:rPr>
          <w:rFonts w:ascii="Times New Roman" w:eastAsia="Times New Roman" w:hAnsi="Times New Roman" w:cs="Times New Roman"/>
          <w:color w:val="000000" w:themeColor="text1"/>
          <w:sz w:val="24"/>
          <w:szCs w:val="24"/>
          <w:lang w:val="bg-BG"/>
        </w:rPr>
      </w:pPr>
      <w:r w:rsidRPr="00811C56">
        <w:rPr>
          <w:rFonts w:ascii="Times New Roman" w:eastAsia="Times New Roman" w:hAnsi="Times New Roman" w:cs="Times New Roman"/>
          <w:color w:val="000000" w:themeColor="text1"/>
          <w:sz w:val="24"/>
          <w:szCs w:val="24"/>
          <w:lang w:val="bg-BG"/>
        </w:rPr>
        <w:t>Очен лекар в хирургична доболнична и болнична помощ – започва работа 1-5 години след получаване на диплома за „специалист по очни болести“ и обучение в реална среда за хирургическа работа.</w:t>
      </w:r>
    </w:p>
    <w:p w:rsidR="00811C56" w:rsidRPr="00811C56" w:rsidRDefault="00811C56" w:rsidP="00811C56">
      <w:pPr>
        <w:shd w:val="clear" w:color="auto" w:fill="FFFFFF"/>
        <w:spacing w:after="0" w:line="240" w:lineRule="auto"/>
        <w:jc w:val="both"/>
        <w:rPr>
          <w:rFonts w:ascii="Times New Roman" w:eastAsia="Times New Roman" w:hAnsi="Times New Roman" w:cs="Times New Roman"/>
          <w:color w:val="000000" w:themeColor="text1"/>
          <w:sz w:val="24"/>
          <w:szCs w:val="24"/>
          <w:lang w:val="bg-BG"/>
        </w:rPr>
      </w:pPr>
    </w:p>
    <w:p w:rsidR="00811C56" w:rsidRPr="00811C56" w:rsidRDefault="00811C56" w:rsidP="00811C56">
      <w:pPr>
        <w:shd w:val="clear" w:color="auto" w:fill="FFFFFF"/>
        <w:spacing w:after="0" w:line="240" w:lineRule="auto"/>
        <w:jc w:val="both"/>
        <w:rPr>
          <w:rFonts w:ascii="Times New Roman" w:eastAsia="Times New Roman" w:hAnsi="Times New Roman" w:cs="Times New Roman"/>
          <w:color w:val="000000" w:themeColor="text1"/>
          <w:sz w:val="24"/>
          <w:szCs w:val="24"/>
          <w:lang w:val="bg-BG"/>
        </w:rPr>
      </w:pPr>
      <w:r w:rsidRPr="00811C56">
        <w:rPr>
          <w:rFonts w:ascii="Times New Roman" w:eastAsia="Times New Roman" w:hAnsi="Times New Roman" w:cs="Times New Roman"/>
          <w:color w:val="000000" w:themeColor="text1"/>
          <w:sz w:val="24"/>
          <w:szCs w:val="24"/>
          <w:lang w:val="bg-BG"/>
        </w:rPr>
        <w:t>В тази връзка специалност „</w:t>
      </w:r>
      <w:proofErr w:type="spellStart"/>
      <w:r w:rsidRPr="00811C56">
        <w:rPr>
          <w:rFonts w:ascii="Times New Roman" w:eastAsia="Times New Roman" w:hAnsi="Times New Roman" w:cs="Times New Roman"/>
          <w:color w:val="000000" w:themeColor="text1"/>
          <w:sz w:val="24"/>
          <w:szCs w:val="24"/>
        </w:rPr>
        <w:t>Оптометрична</w:t>
      </w:r>
      <w:proofErr w:type="spellEnd"/>
      <w:r w:rsidRPr="00811C56">
        <w:rPr>
          <w:rFonts w:ascii="Times New Roman" w:eastAsia="Times New Roman" w:hAnsi="Times New Roman" w:cs="Times New Roman"/>
          <w:color w:val="000000" w:themeColor="text1"/>
          <w:sz w:val="24"/>
          <w:szCs w:val="24"/>
        </w:rPr>
        <w:t xml:space="preserve"> </w:t>
      </w:r>
      <w:proofErr w:type="spellStart"/>
      <w:r w:rsidRPr="00811C56">
        <w:rPr>
          <w:rFonts w:ascii="Times New Roman" w:eastAsia="Times New Roman" w:hAnsi="Times New Roman" w:cs="Times New Roman"/>
          <w:color w:val="000000" w:themeColor="text1"/>
          <w:sz w:val="24"/>
          <w:szCs w:val="24"/>
        </w:rPr>
        <w:t>техника</w:t>
      </w:r>
      <w:proofErr w:type="spellEnd"/>
      <w:r w:rsidRPr="00811C56">
        <w:rPr>
          <w:rFonts w:ascii="Times New Roman" w:eastAsia="Times New Roman" w:hAnsi="Times New Roman" w:cs="Times New Roman"/>
          <w:color w:val="000000" w:themeColor="text1"/>
          <w:sz w:val="24"/>
          <w:szCs w:val="24"/>
        </w:rPr>
        <w:t xml:space="preserve"> и </w:t>
      </w:r>
      <w:proofErr w:type="spellStart"/>
      <w:r w:rsidRPr="00811C56">
        <w:rPr>
          <w:rFonts w:ascii="Times New Roman" w:eastAsia="Times New Roman" w:hAnsi="Times New Roman" w:cs="Times New Roman"/>
          <w:color w:val="000000" w:themeColor="text1"/>
          <w:sz w:val="24"/>
          <w:szCs w:val="24"/>
        </w:rPr>
        <w:t>рефракциониране</w:t>
      </w:r>
      <w:proofErr w:type="spellEnd"/>
      <w:r w:rsidRPr="00811C56">
        <w:rPr>
          <w:rFonts w:ascii="Times New Roman" w:eastAsia="Times New Roman" w:hAnsi="Times New Roman" w:cs="Times New Roman"/>
          <w:color w:val="000000" w:themeColor="text1"/>
          <w:sz w:val="24"/>
          <w:szCs w:val="24"/>
        </w:rPr>
        <w:t>"</w:t>
      </w:r>
      <w:r w:rsidRPr="00811C56">
        <w:rPr>
          <w:rFonts w:ascii="Times New Roman" w:eastAsia="Times New Roman" w:hAnsi="Times New Roman" w:cs="Times New Roman"/>
          <w:color w:val="000000" w:themeColor="text1"/>
          <w:sz w:val="24"/>
          <w:szCs w:val="24"/>
          <w:lang w:val="bg-BG"/>
        </w:rPr>
        <w:t xml:space="preserve"> се явява </w:t>
      </w:r>
      <w:proofErr w:type="spellStart"/>
      <w:r w:rsidRPr="00811C56">
        <w:rPr>
          <w:rFonts w:ascii="Times New Roman" w:eastAsia="Times New Roman" w:hAnsi="Times New Roman" w:cs="Times New Roman"/>
          <w:color w:val="000000" w:themeColor="text1"/>
          <w:sz w:val="24"/>
          <w:szCs w:val="24"/>
          <w:lang w:val="bg-BG"/>
        </w:rPr>
        <w:t>оксиморон</w:t>
      </w:r>
      <w:proofErr w:type="spellEnd"/>
      <w:r w:rsidRPr="00811C56">
        <w:rPr>
          <w:rFonts w:ascii="Times New Roman" w:eastAsia="Times New Roman" w:hAnsi="Times New Roman" w:cs="Times New Roman"/>
          <w:color w:val="000000" w:themeColor="text1"/>
          <w:sz w:val="24"/>
          <w:szCs w:val="24"/>
          <w:lang w:val="bg-BG"/>
        </w:rPr>
        <w:t xml:space="preserve">  поради факта че „</w:t>
      </w:r>
      <w:proofErr w:type="spellStart"/>
      <w:r w:rsidRPr="00811C56">
        <w:rPr>
          <w:rFonts w:ascii="Times New Roman" w:eastAsia="Times New Roman" w:hAnsi="Times New Roman" w:cs="Times New Roman"/>
          <w:color w:val="000000" w:themeColor="text1"/>
          <w:sz w:val="24"/>
          <w:szCs w:val="24"/>
          <w:lang w:val="bg-BG"/>
        </w:rPr>
        <w:t>оптометрична</w:t>
      </w:r>
      <w:proofErr w:type="spellEnd"/>
      <w:r w:rsidRPr="00811C56">
        <w:rPr>
          <w:rFonts w:ascii="Times New Roman" w:eastAsia="Times New Roman" w:hAnsi="Times New Roman" w:cs="Times New Roman"/>
          <w:color w:val="000000" w:themeColor="text1"/>
          <w:sz w:val="24"/>
          <w:szCs w:val="24"/>
          <w:lang w:val="bg-BG"/>
        </w:rPr>
        <w:t xml:space="preserve"> техника“ не съществува тъй като техниката и</w:t>
      </w:r>
      <w:r>
        <w:rPr>
          <w:rFonts w:ascii="Times New Roman" w:eastAsia="Times New Roman" w:hAnsi="Times New Roman" w:cs="Times New Roman"/>
          <w:color w:val="000000" w:themeColor="text1"/>
          <w:sz w:val="24"/>
          <w:szCs w:val="24"/>
          <w:lang w:val="bg-BG"/>
        </w:rPr>
        <w:t xml:space="preserve"> технология</w:t>
      </w:r>
      <w:r w:rsidRPr="00811C56">
        <w:rPr>
          <w:rFonts w:ascii="Times New Roman" w:eastAsia="Times New Roman" w:hAnsi="Times New Roman" w:cs="Times New Roman"/>
          <w:color w:val="000000" w:themeColor="text1"/>
          <w:sz w:val="24"/>
          <w:szCs w:val="24"/>
          <w:lang w:val="bg-BG"/>
        </w:rPr>
        <w:t>та</w:t>
      </w:r>
      <w:r>
        <w:rPr>
          <w:rFonts w:ascii="Times New Roman" w:eastAsia="Times New Roman" w:hAnsi="Times New Roman" w:cs="Times New Roman"/>
          <w:color w:val="000000" w:themeColor="text1"/>
          <w:sz w:val="24"/>
          <w:szCs w:val="24"/>
          <w:lang w:val="bg-BG"/>
        </w:rPr>
        <w:t>,</w:t>
      </w:r>
      <w:r w:rsidRPr="00811C56">
        <w:rPr>
          <w:rFonts w:ascii="Times New Roman" w:eastAsia="Times New Roman" w:hAnsi="Times New Roman" w:cs="Times New Roman"/>
          <w:color w:val="000000" w:themeColor="text1"/>
          <w:sz w:val="24"/>
          <w:szCs w:val="24"/>
          <w:lang w:val="bg-BG"/>
        </w:rPr>
        <w:t xml:space="preserve"> която се използва е за диагностика на очното здраве и заболявания и е приоритет на офталмологията. </w:t>
      </w:r>
      <w:proofErr w:type="spellStart"/>
      <w:r w:rsidRPr="00811C56">
        <w:rPr>
          <w:rFonts w:ascii="Times New Roman" w:eastAsia="Times New Roman" w:hAnsi="Times New Roman" w:cs="Times New Roman"/>
          <w:color w:val="000000" w:themeColor="text1"/>
          <w:sz w:val="24"/>
          <w:szCs w:val="24"/>
          <w:lang w:val="bg-BG"/>
        </w:rPr>
        <w:t>Оптометристите</w:t>
      </w:r>
      <w:proofErr w:type="spellEnd"/>
      <w:r w:rsidRPr="00811C56">
        <w:rPr>
          <w:rFonts w:ascii="Times New Roman" w:eastAsia="Times New Roman" w:hAnsi="Times New Roman" w:cs="Times New Roman"/>
          <w:color w:val="000000" w:themeColor="text1"/>
          <w:sz w:val="24"/>
          <w:szCs w:val="24"/>
          <w:lang w:val="bg-BG"/>
        </w:rPr>
        <w:t xml:space="preserve"> нямат „специфична“ техника и технология която да не е утвърдена от специалността офталмология.  „</w:t>
      </w:r>
      <w:proofErr w:type="spellStart"/>
      <w:r w:rsidRPr="00811C56">
        <w:rPr>
          <w:rFonts w:ascii="Times New Roman" w:eastAsia="Times New Roman" w:hAnsi="Times New Roman" w:cs="Times New Roman"/>
          <w:color w:val="000000" w:themeColor="text1"/>
          <w:sz w:val="24"/>
          <w:szCs w:val="24"/>
          <w:lang w:val="bg-BG"/>
        </w:rPr>
        <w:t>Рефракциониране</w:t>
      </w:r>
      <w:proofErr w:type="spellEnd"/>
      <w:r w:rsidRPr="00811C56">
        <w:rPr>
          <w:rFonts w:ascii="Times New Roman" w:eastAsia="Times New Roman" w:hAnsi="Times New Roman" w:cs="Times New Roman"/>
          <w:color w:val="000000" w:themeColor="text1"/>
          <w:sz w:val="24"/>
          <w:szCs w:val="24"/>
          <w:lang w:val="bg-BG"/>
        </w:rPr>
        <w:t xml:space="preserve">“ не е приет термин в професионалния речник на специалността офталмология. „Клиничната рефракция“ е обективната и субективната рефракция на човешкото око и изисква натрупване на знания, умения и компетенции по диагностика на „очно здраве“.  В тази връзка е добре да се анализира същността на професиите и семантиката с която те да бъдат дефинирани. </w:t>
      </w:r>
    </w:p>
    <w:p w:rsidR="00811C56" w:rsidRPr="00811C56" w:rsidRDefault="00811C56" w:rsidP="00811C56">
      <w:pPr>
        <w:shd w:val="clear" w:color="auto" w:fill="FFFFFF"/>
        <w:spacing w:after="0" w:line="240" w:lineRule="auto"/>
        <w:jc w:val="both"/>
        <w:rPr>
          <w:rFonts w:ascii="Times New Roman" w:eastAsia="Times New Roman" w:hAnsi="Times New Roman" w:cs="Times New Roman"/>
          <w:color w:val="000000" w:themeColor="text1"/>
          <w:sz w:val="24"/>
          <w:szCs w:val="24"/>
          <w:lang w:val="bg-BG"/>
        </w:rPr>
      </w:pPr>
    </w:p>
    <w:p w:rsidR="00811C56" w:rsidRPr="00811C56" w:rsidRDefault="00811C56" w:rsidP="00811C56">
      <w:pPr>
        <w:shd w:val="clear" w:color="auto" w:fill="FFFFFF"/>
        <w:spacing w:after="0" w:line="240" w:lineRule="auto"/>
        <w:jc w:val="both"/>
        <w:rPr>
          <w:rFonts w:ascii="Times New Roman" w:eastAsia="Times New Roman" w:hAnsi="Times New Roman" w:cs="Times New Roman"/>
          <w:color w:val="000000" w:themeColor="text1"/>
          <w:sz w:val="24"/>
          <w:szCs w:val="24"/>
          <w:lang w:val="bg-BG"/>
        </w:rPr>
      </w:pPr>
      <w:r w:rsidRPr="00811C56">
        <w:rPr>
          <w:rFonts w:ascii="Times New Roman" w:eastAsia="Times New Roman" w:hAnsi="Times New Roman" w:cs="Times New Roman"/>
          <w:color w:val="000000" w:themeColor="text1"/>
          <w:sz w:val="24"/>
          <w:szCs w:val="24"/>
          <w:lang w:val="bg-BG"/>
        </w:rPr>
        <w:t xml:space="preserve">Например специалността „очна оптика“ може да се разшири в „очна оптика и клинична рефракция“ след допълнителни следдипломни курсове минимум една година, но при ограничението съответния специалист да работи само под контрола на очен лекар със специалност, да реферира всички случаи при които има отклонение от „очното здраве“ и да осъществява само последващи(проследяващи) консултации на пациенти над 18 г. възраст.  </w:t>
      </w:r>
    </w:p>
    <w:p w:rsidR="00811C56" w:rsidRPr="00811C56" w:rsidRDefault="00811C56" w:rsidP="00811C56">
      <w:pPr>
        <w:shd w:val="clear" w:color="auto" w:fill="FFFFFF"/>
        <w:spacing w:after="0" w:line="240" w:lineRule="auto"/>
        <w:jc w:val="both"/>
        <w:rPr>
          <w:rFonts w:ascii="Times New Roman" w:eastAsia="Times New Roman" w:hAnsi="Times New Roman" w:cs="Times New Roman"/>
          <w:color w:val="000000" w:themeColor="text1"/>
          <w:sz w:val="24"/>
          <w:szCs w:val="24"/>
        </w:rPr>
      </w:pPr>
    </w:p>
    <w:p w:rsidR="00811C56" w:rsidRDefault="00811C56" w:rsidP="00811C56">
      <w:pPr>
        <w:jc w:val="both"/>
        <w:rPr>
          <w:rFonts w:ascii="Times New Roman" w:hAnsi="Times New Roman" w:cs="Times New Roman"/>
          <w:color w:val="000000" w:themeColor="text1"/>
          <w:sz w:val="24"/>
          <w:szCs w:val="24"/>
          <w:lang w:val="bg-BG"/>
        </w:rPr>
      </w:pPr>
      <w:r w:rsidRPr="00811C56">
        <w:rPr>
          <w:rFonts w:ascii="Times New Roman" w:hAnsi="Times New Roman" w:cs="Times New Roman"/>
          <w:color w:val="000000" w:themeColor="text1"/>
          <w:sz w:val="24"/>
          <w:szCs w:val="24"/>
          <w:lang w:val="bg-BG"/>
        </w:rPr>
        <w:t>Българското дружество по офталмология, експертния лекарски борд и офталмолозите от катедрите към медицинските университети с желание ще съдействат за създаване на помощни професии които да подобряват ефективността на цялостната грижа за очното здраве. За целта е нужно да се сформира работна група, която да предложи дълго</w:t>
      </w:r>
      <w:r>
        <w:rPr>
          <w:rFonts w:ascii="Times New Roman" w:hAnsi="Times New Roman" w:cs="Times New Roman"/>
          <w:color w:val="000000" w:themeColor="text1"/>
          <w:sz w:val="24"/>
          <w:szCs w:val="24"/>
          <w:lang w:val="bg-BG"/>
        </w:rPr>
        <w:t>очаква</w:t>
      </w:r>
      <w:r w:rsidRPr="00811C56">
        <w:rPr>
          <w:rFonts w:ascii="Times New Roman" w:hAnsi="Times New Roman" w:cs="Times New Roman"/>
          <w:color w:val="000000" w:themeColor="text1"/>
          <w:sz w:val="24"/>
          <w:szCs w:val="24"/>
          <w:lang w:val="bg-BG"/>
        </w:rPr>
        <w:t xml:space="preserve">ния документ официално дефиниращ професиите свързани с очното здраве. </w:t>
      </w:r>
    </w:p>
    <w:p w:rsidR="00811C56" w:rsidRDefault="00811C56" w:rsidP="00811C56">
      <w:pPr>
        <w:jc w:val="both"/>
        <w:rPr>
          <w:rFonts w:ascii="Times New Roman" w:hAnsi="Times New Roman" w:cs="Times New Roman"/>
          <w:color w:val="000000" w:themeColor="text1"/>
          <w:sz w:val="24"/>
          <w:szCs w:val="24"/>
          <w:lang w:val="bg-BG"/>
        </w:rPr>
      </w:pPr>
    </w:p>
    <w:p w:rsidR="00874A49" w:rsidRPr="00811C56" w:rsidRDefault="00874A49" w:rsidP="00811C56">
      <w:pPr>
        <w:jc w:val="both"/>
        <w:rPr>
          <w:rFonts w:ascii="Times New Roman" w:hAnsi="Times New Roman" w:cs="Times New Roman"/>
          <w:color w:val="000000" w:themeColor="text1"/>
          <w:sz w:val="24"/>
          <w:szCs w:val="24"/>
          <w:lang w:val="bg-BG"/>
        </w:rPr>
      </w:pPr>
    </w:p>
    <w:p w:rsidR="00811C56" w:rsidRDefault="00811C56" w:rsidP="00811C56">
      <w:pPr>
        <w:jc w:val="both"/>
        <w:rPr>
          <w:rFonts w:ascii="Times New Roman" w:hAnsi="Times New Roman" w:cs="Times New Roman"/>
          <w:color w:val="000000" w:themeColor="text1"/>
          <w:sz w:val="24"/>
          <w:szCs w:val="24"/>
          <w:lang w:val="bg-BG"/>
        </w:rPr>
      </w:pPr>
      <w:r w:rsidRPr="00811C56">
        <w:rPr>
          <w:rFonts w:ascii="Times New Roman" w:hAnsi="Times New Roman" w:cs="Times New Roman"/>
          <w:color w:val="000000" w:themeColor="text1"/>
          <w:sz w:val="24"/>
          <w:szCs w:val="24"/>
          <w:lang w:val="bg-BG"/>
        </w:rPr>
        <w:t>С уважение,</w:t>
      </w:r>
    </w:p>
    <w:p w:rsidR="00874A49" w:rsidRDefault="00874A49" w:rsidP="00811C56">
      <w:pPr>
        <w:jc w:val="both"/>
        <w:rPr>
          <w:rFonts w:ascii="Times New Roman" w:hAnsi="Times New Roman" w:cs="Times New Roman"/>
          <w:color w:val="000000" w:themeColor="text1"/>
          <w:sz w:val="24"/>
          <w:szCs w:val="24"/>
          <w:lang w:val="bg-BG"/>
        </w:rPr>
      </w:pPr>
    </w:p>
    <w:p w:rsidR="00874A49" w:rsidRDefault="00874A49" w:rsidP="00811C56">
      <w:pPr>
        <w:jc w:val="both"/>
        <w:rPr>
          <w:rFonts w:ascii="Times New Roman" w:hAnsi="Times New Roman" w:cs="Times New Roman"/>
          <w:color w:val="000000" w:themeColor="text1"/>
          <w:sz w:val="24"/>
          <w:szCs w:val="24"/>
          <w:lang w:val="bg-BG"/>
        </w:rPr>
      </w:pPr>
    </w:p>
    <w:p w:rsidR="00811C56" w:rsidRDefault="00811C56" w:rsidP="00811C56">
      <w:pPr>
        <w:jc w:val="both"/>
        <w:rPr>
          <w:rFonts w:ascii="Times New Roman" w:hAnsi="Times New Roman" w:cs="Times New Roman"/>
          <w:color w:val="000000" w:themeColor="text1"/>
          <w:sz w:val="24"/>
          <w:szCs w:val="24"/>
          <w:lang w:val="bg-BG"/>
        </w:rPr>
      </w:pPr>
      <w:r w:rsidRPr="00811C56">
        <w:rPr>
          <w:rFonts w:ascii="Times New Roman" w:hAnsi="Times New Roman" w:cs="Times New Roman"/>
          <w:color w:val="000000" w:themeColor="text1"/>
          <w:sz w:val="24"/>
          <w:szCs w:val="24"/>
          <w:lang w:val="bg-BG"/>
        </w:rPr>
        <w:t>УС на БДО</w:t>
      </w:r>
    </w:p>
    <w:p w:rsidR="00811C56" w:rsidRDefault="00811C56" w:rsidP="00811C56">
      <w:pPr>
        <w:jc w:val="both"/>
        <w:rPr>
          <w:rFonts w:ascii="Times New Roman" w:hAnsi="Times New Roman" w:cs="Times New Roman"/>
          <w:color w:val="000000" w:themeColor="text1"/>
          <w:sz w:val="24"/>
          <w:szCs w:val="24"/>
          <w:lang w:val="bg-BG"/>
        </w:rPr>
      </w:pPr>
    </w:p>
    <w:p w:rsidR="00874A49" w:rsidRDefault="00874A49" w:rsidP="00811C56">
      <w:pPr>
        <w:jc w:val="both"/>
        <w:rPr>
          <w:rFonts w:ascii="Times New Roman" w:hAnsi="Times New Roman" w:cs="Times New Roman"/>
          <w:color w:val="000000" w:themeColor="text1"/>
          <w:sz w:val="24"/>
          <w:szCs w:val="24"/>
          <w:lang w:val="bg-BG"/>
        </w:rPr>
      </w:pPr>
    </w:p>
    <w:p w:rsidR="00874A49" w:rsidRDefault="00874A49" w:rsidP="00811C56">
      <w:pPr>
        <w:jc w:val="both"/>
        <w:rPr>
          <w:rFonts w:ascii="Times New Roman" w:hAnsi="Times New Roman" w:cs="Times New Roman"/>
          <w:color w:val="000000" w:themeColor="text1"/>
          <w:sz w:val="24"/>
          <w:szCs w:val="24"/>
          <w:lang w:val="bg-BG"/>
        </w:rPr>
      </w:pPr>
    </w:p>
    <w:p w:rsidR="00874A49" w:rsidRDefault="00874A49" w:rsidP="00811C56">
      <w:pPr>
        <w:jc w:val="both"/>
        <w:rPr>
          <w:rFonts w:ascii="Times New Roman" w:hAnsi="Times New Roman" w:cs="Times New Roman"/>
          <w:color w:val="000000" w:themeColor="text1"/>
          <w:sz w:val="24"/>
          <w:szCs w:val="24"/>
          <w:lang w:val="bg-BG"/>
        </w:rPr>
      </w:pPr>
    </w:p>
    <w:p w:rsidR="00811C56" w:rsidRDefault="00811C56" w:rsidP="00811C56">
      <w:pPr>
        <w:spacing w:after="0" w:line="240" w:lineRule="auto"/>
        <w:ind w:right="57"/>
        <w:rPr>
          <w:rStyle w:val="Bodytext2"/>
          <w:rFonts w:eastAsiaTheme="minorHAnsi"/>
          <w:b/>
          <w:bCs/>
          <w:sz w:val="24"/>
          <w:szCs w:val="24"/>
        </w:rPr>
      </w:pPr>
      <w:r w:rsidRPr="00B0264A">
        <w:rPr>
          <w:rStyle w:val="Bodytext2"/>
          <w:rFonts w:eastAsiaTheme="minorHAnsi"/>
          <w:b/>
          <w:bCs/>
          <w:sz w:val="24"/>
          <w:szCs w:val="24"/>
        </w:rPr>
        <w:t>ЧЛЕНОВЕ:</w:t>
      </w:r>
    </w:p>
    <w:p w:rsidR="00811C56" w:rsidRPr="00B0264A" w:rsidRDefault="00811C56" w:rsidP="00811C56">
      <w:pPr>
        <w:spacing w:after="0" w:line="240" w:lineRule="auto"/>
        <w:ind w:right="57"/>
        <w:rPr>
          <w:rStyle w:val="Bodytext2"/>
          <w:rFonts w:eastAsiaTheme="minorHAnsi"/>
          <w:b/>
          <w:bCs/>
          <w:sz w:val="24"/>
          <w:szCs w:val="24"/>
        </w:rPr>
      </w:pPr>
      <w:r w:rsidRPr="00E36A9C">
        <w:rPr>
          <w:rFonts w:ascii="Calibri" w:eastAsia="Times New Roman" w:hAnsi="Calibri" w:cs="Calibri"/>
          <w:noProof/>
        </w:rPr>
        <w:drawing>
          <wp:anchor distT="0" distB="0" distL="114300" distR="114300" simplePos="0" relativeHeight="251664384" behindDoc="0" locked="0" layoutInCell="1" allowOverlap="1" wp14:anchorId="53F11505" wp14:editId="62C032A3">
            <wp:simplePos x="0" y="0"/>
            <wp:positionH relativeFrom="column">
              <wp:posOffset>4419600</wp:posOffset>
            </wp:positionH>
            <wp:positionV relativeFrom="paragraph">
              <wp:posOffset>37465</wp:posOffset>
            </wp:positionV>
            <wp:extent cx="554990" cy="568325"/>
            <wp:effectExtent l="0" t="0" r="0" b="3175"/>
            <wp:wrapNone/>
            <wp:docPr id="10" name="Picture 10" descr="C:\Users\Ivelina.Georgieva\AppData\Local\Microsoft\Windows\INetCache\Content.Word\Asset 14x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velina.Georgieva\AppData\Local\Microsoft\Windows\INetCache\Content.Word\Asset 14x100.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4990" cy="5683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11C56" w:rsidRPr="00B0264A" w:rsidRDefault="00811C56" w:rsidP="00811C56">
      <w:pPr>
        <w:pStyle w:val="ListParagraph"/>
        <w:numPr>
          <w:ilvl w:val="0"/>
          <w:numId w:val="2"/>
        </w:numPr>
        <w:spacing w:after="0" w:line="240" w:lineRule="auto"/>
        <w:ind w:right="57"/>
        <w:rPr>
          <w:rStyle w:val="Bodytext2"/>
          <w:rFonts w:eastAsiaTheme="minorHAnsi"/>
          <w:b/>
          <w:bCs/>
          <w:sz w:val="24"/>
          <w:szCs w:val="24"/>
        </w:rPr>
      </w:pPr>
      <w:r>
        <w:rPr>
          <w:rStyle w:val="Bodytext2"/>
          <w:rFonts w:eastAsiaTheme="minorHAnsi"/>
          <w:b/>
          <w:bCs/>
          <w:sz w:val="24"/>
          <w:szCs w:val="24"/>
        </w:rPr>
        <w:t>Чл. кор. п</w:t>
      </w:r>
      <w:r w:rsidRPr="00E36A9C">
        <w:rPr>
          <w:rStyle w:val="Bodytext2"/>
          <w:rFonts w:eastAsiaTheme="minorHAnsi"/>
          <w:b/>
          <w:bCs/>
          <w:sz w:val="24"/>
          <w:szCs w:val="24"/>
        </w:rPr>
        <w:t>роф. д-р Христина Николова Групчева, дмн</w:t>
      </w:r>
      <w:r>
        <w:rPr>
          <w:rStyle w:val="Bodytext2"/>
          <w:rFonts w:eastAsiaTheme="minorHAnsi"/>
          <w:b/>
          <w:bCs/>
          <w:sz w:val="24"/>
          <w:szCs w:val="24"/>
        </w:rPr>
        <w:t xml:space="preserve">   </w:t>
      </w:r>
    </w:p>
    <w:p w:rsidR="00811C56" w:rsidRDefault="00811C56" w:rsidP="00811C56">
      <w:pPr>
        <w:pStyle w:val="ListParagraph"/>
        <w:spacing w:after="0" w:line="240" w:lineRule="auto"/>
        <w:ind w:right="57"/>
        <w:rPr>
          <w:rStyle w:val="Bodytext2"/>
          <w:rFonts w:eastAsiaTheme="minorHAnsi"/>
          <w:b/>
          <w:bCs/>
          <w:sz w:val="24"/>
          <w:szCs w:val="24"/>
        </w:rPr>
      </w:pPr>
    </w:p>
    <w:p w:rsidR="00811C56" w:rsidRDefault="00811C56" w:rsidP="00811C56">
      <w:pPr>
        <w:pStyle w:val="ListParagraph"/>
        <w:spacing w:after="0" w:line="240" w:lineRule="auto"/>
        <w:ind w:right="57"/>
        <w:rPr>
          <w:rStyle w:val="Bodytext2"/>
          <w:rFonts w:eastAsiaTheme="minorHAnsi"/>
          <w:b/>
          <w:bCs/>
          <w:sz w:val="24"/>
          <w:szCs w:val="24"/>
        </w:rPr>
      </w:pPr>
      <w:r>
        <w:rPr>
          <w:rFonts w:ascii="Times New Roman" w:hAnsi="Times New Roman" w:cs="Times New Roman"/>
          <w:b/>
          <w:bCs/>
          <w:noProof/>
          <w:color w:val="1D1F1E"/>
          <w:sz w:val="24"/>
          <w:szCs w:val="24"/>
        </w:rPr>
        <w:drawing>
          <wp:anchor distT="0" distB="0" distL="114300" distR="114300" simplePos="0" relativeHeight="251663360" behindDoc="0" locked="0" layoutInCell="1" allowOverlap="1" wp14:anchorId="02637E8C" wp14:editId="3DFA607B">
            <wp:simplePos x="0" y="0"/>
            <wp:positionH relativeFrom="margin">
              <wp:posOffset>2443480</wp:posOffset>
            </wp:positionH>
            <wp:positionV relativeFrom="paragraph">
              <wp:posOffset>114935</wp:posOffset>
            </wp:positionV>
            <wp:extent cx="717550" cy="626110"/>
            <wp:effectExtent l="0" t="0" r="6350" b="2540"/>
            <wp:wrapNone/>
            <wp:docPr id="11" name="Picture 11" descr="Asset 15x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sset 15x10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17550" cy="626110"/>
                    </a:xfrm>
                    <a:prstGeom prst="rect">
                      <a:avLst/>
                    </a:prstGeom>
                    <a:noFill/>
                  </pic:spPr>
                </pic:pic>
              </a:graphicData>
            </a:graphic>
            <wp14:sizeRelH relativeFrom="page">
              <wp14:pctWidth>0</wp14:pctWidth>
            </wp14:sizeRelH>
            <wp14:sizeRelV relativeFrom="page">
              <wp14:pctHeight>0</wp14:pctHeight>
            </wp14:sizeRelV>
          </wp:anchor>
        </w:drawing>
      </w:r>
    </w:p>
    <w:p w:rsidR="00811C56" w:rsidRPr="00E36A9C" w:rsidRDefault="00811C56" w:rsidP="00811C56">
      <w:pPr>
        <w:pStyle w:val="ListParagraph"/>
        <w:rPr>
          <w:rStyle w:val="Bodytext2"/>
          <w:rFonts w:eastAsiaTheme="minorHAnsi"/>
          <w:b/>
          <w:bCs/>
          <w:sz w:val="24"/>
          <w:szCs w:val="24"/>
        </w:rPr>
      </w:pPr>
    </w:p>
    <w:p w:rsidR="00811C56" w:rsidRDefault="00811C56" w:rsidP="00811C56">
      <w:pPr>
        <w:pStyle w:val="ListParagraph"/>
        <w:numPr>
          <w:ilvl w:val="0"/>
          <w:numId w:val="2"/>
        </w:numPr>
        <w:spacing w:after="0" w:line="240" w:lineRule="auto"/>
        <w:ind w:right="57"/>
        <w:rPr>
          <w:rStyle w:val="Bodytext2"/>
          <w:rFonts w:eastAsiaTheme="minorHAnsi"/>
          <w:b/>
          <w:bCs/>
          <w:sz w:val="24"/>
          <w:szCs w:val="24"/>
        </w:rPr>
      </w:pPr>
      <w:r>
        <w:rPr>
          <w:noProof/>
        </w:rPr>
        <w:drawing>
          <wp:anchor distT="0" distB="0" distL="114300" distR="114300" simplePos="0" relativeHeight="251665408" behindDoc="1" locked="0" layoutInCell="1" allowOverlap="1" wp14:anchorId="49541B30" wp14:editId="3AA3DC60">
            <wp:simplePos x="0" y="0"/>
            <wp:positionH relativeFrom="column">
              <wp:posOffset>3672840</wp:posOffset>
            </wp:positionH>
            <wp:positionV relativeFrom="paragraph">
              <wp:posOffset>130810</wp:posOffset>
            </wp:positionV>
            <wp:extent cx="657225" cy="1157605"/>
            <wp:effectExtent l="0" t="0" r="9525" b="4445"/>
            <wp:wrapTight wrapText="bothSides">
              <wp:wrapPolygon edited="0">
                <wp:start x="0" y="0"/>
                <wp:lineTo x="0" y="21327"/>
                <wp:lineTo x="21287" y="21327"/>
                <wp:lineTo x="21287"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657225" cy="1157605"/>
                    </a:xfrm>
                    <a:prstGeom prst="rect">
                      <a:avLst/>
                    </a:prstGeom>
                  </pic:spPr>
                </pic:pic>
              </a:graphicData>
            </a:graphic>
            <wp14:sizeRelH relativeFrom="margin">
              <wp14:pctWidth>0</wp14:pctWidth>
            </wp14:sizeRelH>
            <wp14:sizeRelV relativeFrom="margin">
              <wp14:pctHeight>0</wp14:pctHeight>
            </wp14:sizeRelV>
          </wp:anchor>
        </w:drawing>
      </w:r>
      <w:r w:rsidRPr="00E36A9C">
        <w:rPr>
          <w:rStyle w:val="Bodytext2"/>
          <w:rFonts w:eastAsiaTheme="minorHAnsi"/>
          <w:b/>
          <w:bCs/>
          <w:sz w:val="24"/>
          <w:szCs w:val="24"/>
        </w:rPr>
        <w:t xml:space="preserve">Д-р Илиян </w:t>
      </w:r>
      <w:proofErr w:type="spellStart"/>
      <w:r w:rsidRPr="00E36A9C">
        <w:rPr>
          <w:rStyle w:val="Bodytext2"/>
          <w:rFonts w:eastAsiaTheme="minorHAnsi"/>
          <w:b/>
          <w:bCs/>
          <w:sz w:val="24"/>
          <w:szCs w:val="24"/>
        </w:rPr>
        <w:t>Шандурков</w:t>
      </w:r>
      <w:proofErr w:type="spellEnd"/>
      <w:r w:rsidRPr="00E36A9C">
        <w:rPr>
          <w:rStyle w:val="Bodytext2"/>
          <w:rFonts w:eastAsiaTheme="minorHAnsi"/>
          <w:b/>
          <w:bCs/>
          <w:sz w:val="24"/>
          <w:szCs w:val="24"/>
        </w:rPr>
        <w:t xml:space="preserve">, </w:t>
      </w:r>
      <w:proofErr w:type="spellStart"/>
      <w:r w:rsidRPr="00E36A9C">
        <w:rPr>
          <w:rStyle w:val="Bodytext2"/>
          <w:rFonts w:eastAsiaTheme="minorHAnsi"/>
          <w:b/>
          <w:bCs/>
          <w:sz w:val="24"/>
          <w:szCs w:val="24"/>
        </w:rPr>
        <w:t>дм</w:t>
      </w:r>
      <w:proofErr w:type="spellEnd"/>
    </w:p>
    <w:p w:rsidR="00811C56" w:rsidRDefault="00811C56" w:rsidP="00811C56">
      <w:pPr>
        <w:pStyle w:val="ListParagraph"/>
        <w:spacing w:after="0" w:line="240" w:lineRule="auto"/>
        <w:ind w:right="57"/>
        <w:rPr>
          <w:rStyle w:val="Bodytext2"/>
          <w:rFonts w:eastAsiaTheme="minorHAnsi"/>
          <w:b/>
          <w:bCs/>
          <w:sz w:val="24"/>
          <w:szCs w:val="24"/>
        </w:rPr>
      </w:pPr>
    </w:p>
    <w:p w:rsidR="00811C56" w:rsidRDefault="00811C56" w:rsidP="00811C56">
      <w:pPr>
        <w:pStyle w:val="ListParagraph"/>
        <w:spacing w:after="0" w:line="240" w:lineRule="auto"/>
        <w:ind w:right="57"/>
        <w:rPr>
          <w:rStyle w:val="Bodytext2"/>
          <w:rFonts w:eastAsiaTheme="minorHAnsi"/>
          <w:b/>
          <w:bCs/>
          <w:sz w:val="24"/>
          <w:szCs w:val="24"/>
        </w:rPr>
      </w:pPr>
    </w:p>
    <w:p w:rsidR="00811C56" w:rsidRPr="00E36A9C" w:rsidRDefault="00811C56" w:rsidP="00811C56">
      <w:pPr>
        <w:pStyle w:val="ListParagraph"/>
        <w:rPr>
          <w:rStyle w:val="Bodytext2"/>
          <w:rFonts w:eastAsiaTheme="minorHAnsi"/>
          <w:b/>
          <w:bCs/>
          <w:sz w:val="24"/>
          <w:szCs w:val="24"/>
        </w:rPr>
      </w:pPr>
    </w:p>
    <w:p w:rsidR="00811C56" w:rsidRDefault="00811C56" w:rsidP="00811C56">
      <w:pPr>
        <w:pStyle w:val="ListParagraph"/>
        <w:numPr>
          <w:ilvl w:val="0"/>
          <w:numId w:val="2"/>
        </w:numPr>
        <w:spacing w:after="0" w:line="240" w:lineRule="auto"/>
        <w:ind w:right="57"/>
        <w:rPr>
          <w:rStyle w:val="Bodytext2"/>
          <w:rFonts w:eastAsiaTheme="minorHAnsi"/>
          <w:b/>
          <w:bCs/>
          <w:sz w:val="24"/>
          <w:szCs w:val="24"/>
        </w:rPr>
      </w:pPr>
      <w:r w:rsidRPr="00E36A9C">
        <w:rPr>
          <w:rStyle w:val="Bodytext2"/>
          <w:rFonts w:eastAsiaTheme="minorHAnsi"/>
          <w:b/>
          <w:bCs/>
          <w:sz w:val="24"/>
          <w:szCs w:val="24"/>
        </w:rPr>
        <w:t>Проф. д-р Зорница Златарова-Ангелова, дмн</w:t>
      </w:r>
      <w:r>
        <w:rPr>
          <w:rStyle w:val="Bodytext2"/>
          <w:rFonts w:eastAsiaTheme="minorHAnsi"/>
          <w:b/>
          <w:bCs/>
          <w:sz w:val="24"/>
          <w:szCs w:val="24"/>
        </w:rPr>
        <w:t xml:space="preserve">  </w:t>
      </w:r>
    </w:p>
    <w:p w:rsidR="00811C56" w:rsidRDefault="00811C56" w:rsidP="00811C56">
      <w:pPr>
        <w:pStyle w:val="ListParagraph"/>
        <w:spacing w:after="0" w:line="240" w:lineRule="auto"/>
        <w:ind w:right="57"/>
        <w:rPr>
          <w:rStyle w:val="Bodytext2"/>
          <w:rFonts w:eastAsiaTheme="minorHAnsi"/>
          <w:b/>
          <w:bCs/>
          <w:sz w:val="24"/>
          <w:szCs w:val="24"/>
        </w:rPr>
      </w:pPr>
    </w:p>
    <w:p w:rsidR="00811C56" w:rsidRDefault="00811C56" w:rsidP="00811C56">
      <w:pPr>
        <w:pStyle w:val="ListParagraph"/>
        <w:spacing w:after="0" w:line="240" w:lineRule="auto"/>
        <w:ind w:right="57"/>
        <w:rPr>
          <w:rStyle w:val="Bodytext2"/>
          <w:rFonts w:eastAsiaTheme="minorHAnsi"/>
          <w:b/>
          <w:bCs/>
          <w:sz w:val="24"/>
          <w:szCs w:val="24"/>
        </w:rPr>
      </w:pPr>
    </w:p>
    <w:p w:rsidR="00811C56" w:rsidRPr="00E36A9C" w:rsidRDefault="00811C56" w:rsidP="00811C56">
      <w:pPr>
        <w:pStyle w:val="ListParagraph"/>
        <w:rPr>
          <w:rStyle w:val="Bodytext2"/>
          <w:rFonts w:eastAsiaTheme="minorHAnsi"/>
          <w:b/>
          <w:bCs/>
          <w:sz w:val="24"/>
          <w:szCs w:val="24"/>
        </w:rPr>
      </w:pPr>
      <w:r>
        <w:rPr>
          <w:rFonts w:ascii="Times New Roman" w:hAnsi="Times New Roman" w:cs="Times New Roman"/>
          <w:b/>
          <w:bCs/>
          <w:noProof/>
          <w:color w:val="1D1F1E"/>
          <w:sz w:val="24"/>
          <w:szCs w:val="24"/>
        </w:rPr>
        <w:drawing>
          <wp:anchor distT="0" distB="0" distL="114300" distR="114300" simplePos="0" relativeHeight="251662336" behindDoc="0" locked="0" layoutInCell="1" allowOverlap="1" wp14:anchorId="3B4A23D8" wp14:editId="264DEE8F">
            <wp:simplePos x="0" y="0"/>
            <wp:positionH relativeFrom="column">
              <wp:posOffset>3434080</wp:posOffset>
            </wp:positionH>
            <wp:positionV relativeFrom="paragraph">
              <wp:posOffset>8890</wp:posOffset>
            </wp:positionV>
            <wp:extent cx="896315" cy="600075"/>
            <wp:effectExtent l="0" t="0" r="0" b="0"/>
            <wp:wrapNone/>
            <wp:docPr id="13" name="Picture 13" descr="Asset 16x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sset 16x10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00117" cy="602621"/>
                    </a:xfrm>
                    <a:prstGeom prst="rect">
                      <a:avLst/>
                    </a:prstGeom>
                    <a:noFill/>
                  </pic:spPr>
                </pic:pic>
              </a:graphicData>
            </a:graphic>
            <wp14:sizeRelH relativeFrom="page">
              <wp14:pctWidth>0</wp14:pctWidth>
            </wp14:sizeRelH>
            <wp14:sizeRelV relativeFrom="page">
              <wp14:pctHeight>0</wp14:pctHeight>
            </wp14:sizeRelV>
          </wp:anchor>
        </w:drawing>
      </w:r>
    </w:p>
    <w:p w:rsidR="00811C56" w:rsidRDefault="00811C56" w:rsidP="00811C56">
      <w:pPr>
        <w:pStyle w:val="ListParagraph"/>
        <w:numPr>
          <w:ilvl w:val="0"/>
          <w:numId w:val="2"/>
        </w:numPr>
        <w:spacing w:after="0" w:line="240" w:lineRule="auto"/>
        <w:ind w:right="57"/>
        <w:rPr>
          <w:rStyle w:val="Bodytext2"/>
          <w:rFonts w:eastAsiaTheme="minorHAnsi"/>
          <w:b/>
          <w:bCs/>
          <w:sz w:val="24"/>
          <w:szCs w:val="24"/>
        </w:rPr>
      </w:pPr>
      <w:r w:rsidRPr="00E36A9C">
        <w:rPr>
          <w:rStyle w:val="Bodytext2"/>
          <w:rFonts w:eastAsiaTheme="minorHAnsi"/>
          <w:b/>
          <w:bCs/>
          <w:sz w:val="24"/>
          <w:szCs w:val="24"/>
        </w:rPr>
        <w:t xml:space="preserve">Доц. д-р Десислава Георгиева-Колева, </w:t>
      </w:r>
      <w:proofErr w:type="spellStart"/>
      <w:r w:rsidRPr="00E36A9C">
        <w:rPr>
          <w:rStyle w:val="Bodytext2"/>
          <w:rFonts w:eastAsiaTheme="minorHAnsi"/>
          <w:b/>
          <w:bCs/>
          <w:sz w:val="24"/>
          <w:szCs w:val="24"/>
        </w:rPr>
        <w:t>дм</w:t>
      </w:r>
      <w:proofErr w:type="spellEnd"/>
      <w:r>
        <w:rPr>
          <w:rStyle w:val="Bodytext2"/>
          <w:rFonts w:eastAsiaTheme="minorHAnsi"/>
          <w:b/>
          <w:bCs/>
          <w:sz w:val="24"/>
          <w:szCs w:val="24"/>
        </w:rPr>
        <w:t xml:space="preserve">         </w:t>
      </w:r>
    </w:p>
    <w:p w:rsidR="00811C56" w:rsidRDefault="00811C56" w:rsidP="00811C56">
      <w:pPr>
        <w:pStyle w:val="ListParagraph"/>
        <w:spacing w:after="0" w:line="240" w:lineRule="auto"/>
        <w:ind w:right="57"/>
        <w:rPr>
          <w:rStyle w:val="Bodytext2"/>
          <w:rFonts w:eastAsiaTheme="minorHAnsi"/>
          <w:b/>
          <w:bCs/>
          <w:sz w:val="24"/>
          <w:szCs w:val="24"/>
        </w:rPr>
      </w:pPr>
    </w:p>
    <w:p w:rsidR="00811C56" w:rsidRDefault="00811C56" w:rsidP="00811C56">
      <w:pPr>
        <w:pStyle w:val="ListParagraph"/>
        <w:spacing w:after="0" w:line="240" w:lineRule="auto"/>
        <w:ind w:right="57"/>
        <w:rPr>
          <w:rStyle w:val="Bodytext2"/>
          <w:rFonts w:eastAsiaTheme="minorHAnsi"/>
          <w:b/>
          <w:bCs/>
          <w:sz w:val="24"/>
          <w:szCs w:val="24"/>
        </w:rPr>
      </w:pPr>
    </w:p>
    <w:p w:rsidR="00811C56" w:rsidRPr="00E36A9C" w:rsidRDefault="00811C56" w:rsidP="00811C56">
      <w:pPr>
        <w:pStyle w:val="ListParagraph"/>
        <w:rPr>
          <w:rStyle w:val="Bodytext2"/>
          <w:rFonts w:eastAsiaTheme="minorHAnsi"/>
          <w:b/>
          <w:bCs/>
          <w:sz w:val="24"/>
          <w:szCs w:val="24"/>
        </w:rPr>
      </w:pPr>
      <w:r w:rsidRPr="00E36A9C">
        <w:rPr>
          <w:rFonts w:ascii="Calibri" w:eastAsia="Times New Roman" w:hAnsi="Calibri" w:cs="Calibri"/>
          <w:noProof/>
        </w:rPr>
        <w:drawing>
          <wp:anchor distT="0" distB="0" distL="114300" distR="114300" simplePos="0" relativeHeight="251661312" behindDoc="0" locked="0" layoutInCell="1" allowOverlap="1" wp14:anchorId="16C5BCAB" wp14:editId="3AE3A1FF">
            <wp:simplePos x="0" y="0"/>
            <wp:positionH relativeFrom="column">
              <wp:posOffset>2319655</wp:posOffset>
            </wp:positionH>
            <wp:positionV relativeFrom="paragraph">
              <wp:posOffset>86995</wp:posOffset>
            </wp:positionV>
            <wp:extent cx="859536" cy="402336"/>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ntitled-6.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59536" cy="402336"/>
                    </a:xfrm>
                    <a:prstGeom prst="rect">
                      <a:avLst/>
                    </a:prstGeom>
                  </pic:spPr>
                </pic:pic>
              </a:graphicData>
            </a:graphic>
            <wp14:sizeRelH relativeFrom="margin">
              <wp14:pctWidth>0</wp14:pctWidth>
            </wp14:sizeRelH>
            <wp14:sizeRelV relativeFrom="margin">
              <wp14:pctHeight>0</wp14:pctHeight>
            </wp14:sizeRelV>
          </wp:anchor>
        </w:drawing>
      </w:r>
    </w:p>
    <w:p w:rsidR="00811C56" w:rsidRDefault="00811C56" w:rsidP="00811C56">
      <w:pPr>
        <w:pStyle w:val="ListParagraph"/>
        <w:numPr>
          <w:ilvl w:val="0"/>
          <w:numId w:val="2"/>
        </w:numPr>
        <w:spacing w:after="0" w:line="240" w:lineRule="auto"/>
        <w:ind w:right="57"/>
        <w:rPr>
          <w:rStyle w:val="Bodytext2"/>
          <w:rFonts w:eastAsiaTheme="minorHAnsi"/>
          <w:b/>
          <w:bCs/>
          <w:sz w:val="24"/>
          <w:szCs w:val="24"/>
        </w:rPr>
      </w:pPr>
      <w:r w:rsidRPr="00E36A9C">
        <w:rPr>
          <w:rStyle w:val="Bodytext2"/>
          <w:rFonts w:eastAsiaTheme="minorHAnsi"/>
          <w:b/>
          <w:bCs/>
          <w:sz w:val="24"/>
          <w:szCs w:val="24"/>
        </w:rPr>
        <w:t xml:space="preserve">Д-р Николай </w:t>
      </w:r>
      <w:proofErr w:type="spellStart"/>
      <w:r w:rsidRPr="00E36A9C">
        <w:rPr>
          <w:rStyle w:val="Bodytext2"/>
          <w:rFonts w:eastAsiaTheme="minorHAnsi"/>
          <w:b/>
          <w:bCs/>
          <w:sz w:val="24"/>
          <w:szCs w:val="24"/>
        </w:rPr>
        <w:t>Сурчев</w:t>
      </w:r>
      <w:proofErr w:type="spellEnd"/>
      <w:r w:rsidRPr="00E36A9C">
        <w:rPr>
          <w:rStyle w:val="Bodytext2"/>
          <w:rFonts w:eastAsiaTheme="minorHAnsi"/>
          <w:b/>
          <w:bCs/>
          <w:sz w:val="24"/>
          <w:szCs w:val="24"/>
        </w:rPr>
        <w:t xml:space="preserve">, </w:t>
      </w:r>
      <w:proofErr w:type="spellStart"/>
      <w:r w:rsidRPr="00E36A9C">
        <w:rPr>
          <w:rStyle w:val="Bodytext2"/>
          <w:rFonts w:eastAsiaTheme="minorHAnsi"/>
          <w:b/>
          <w:bCs/>
          <w:sz w:val="24"/>
          <w:szCs w:val="24"/>
        </w:rPr>
        <w:t>дм</w:t>
      </w:r>
      <w:proofErr w:type="spellEnd"/>
      <w:r>
        <w:rPr>
          <w:rStyle w:val="Bodytext2"/>
          <w:rFonts w:eastAsiaTheme="minorHAnsi"/>
          <w:b/>
          <w:bCs/>
          <w:sz w:val="24"/>
          <w:szCs w:val="24"/>
        </w:rPr>
        <w:t xml:space="preserve">      </w:t>
      </w:r>
    </w:p>
    <w:p w:rsidR="00811C56" w:rsidRDefault="00811C56" w:rsidP="00811C56">
      <w:pPr>
        <w:pStyle w:val="ListParagraph"/>
        <w:spacing w:after="0" w:line="240" w:lineRule="auto"/>
        <w:ind w:right="57"/>
        <w:rPr>
          <w:rStyle w:val="Bodytext2"/>
          <w:rFonts w:eastAsiaTheme="minorHAnsi"/>
          <w:b/>
          <w:bCs/>
          <w:sz w:val="24"/>
          <w:szCs w:val="24"/>
        </w:rPr>
      </w:pPr>
    </w:p>
    <w:p w:rsidR="00811C56" w:rsidRDefault="00811C56" w:rsidP="00811C56">
      <w:pPr>
        <w:pStyle w:val="ListParagraph"/>
        <w:spacing w:after="0" w:line="240" w:lineRule="auto"/>
        <w:ind w:right="57"/>
        <w:rPr>
          <w:rStyle w:val="Bodytext2"/>
          <w:rFonts w:eastAsiaTheme="minorHAnsi"/>
          <w:b/>
          <w:bCs/>
          <w:sz w:val="24"/>
          <w:szCs w:val="24"/>
        </w:rPr>
      </w:pPr>
    </w:p>
    <w:p w:rsidR="00811C56" w:rsidRPr="00E36A9C" w:rsidRDefault="00811C56" w:rsidP="00811C56">
      <w:pPr>
        <w:pStyle w:val="ListParagraph"/>
        <w:rPr>
          <w:rStyle w:val="Bodytext2"/>
          <w:rFonts w:eastAsiaTheme="minorHAnsi"/>
          <w:b/>
          <w:bCs/>
          <w:sz w:val="24"/>
          <w:szCs w:val="24"/>
        </w:rPr>
      </w:pPr>
      <w:r>
        <w:rPr>
          <w:rFonts w:ascii="Times New Roman" w:hAnsi="Times New Roman" w:cs="Times New Roman"/>
          <w:b/>
          <w:bCs/>
          <w:noProof/>
          <w:color w:val="1D1F1E"/>
          <w:sz w:val="24"/>
          <w:szCs w:val="24"/>
        </w:rPr>
        <w:drawing>
          <wp:anchor distT="0" distB="0" distL="114300" distR="114300" simplePos="0" relativeHeight="251660288" behindDoc="1" locked="0" layoutInCell="1" allowOverlap="1" wp14:anchorId="49CA7E1D" wp14:editId="78550D80">
            <wp:simplePos x="0" y="0"/>
            <wp:positionH relativeFrom="column">
              <wp:posOffset>2062480</wp:posOffset>
            </wp:positionH>
            <wp:positionV relativeFrom="paragraph">
              <wp:posOffset>8890</wp:posOffset>
            </wp:positionV>
            <wp:extent cx="1314450" cy="591503"/>
            <wp:effectExtent l="0" t="0" r="0" b="0"/>
            <wp:wrapNone/>
            <wp:docPr id="15" name="Picture 15" descr="Asset 18x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sset 18x10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14450" cy="591503"/>
                    </a:xfrm>
                    <a:prstGeom prst="rect">
                      <a:avLst/>
                    </a:prstGeom>
                    <a:noFill/>
                  </pic:spPr>
                </pic:pic>
              </a:graphicData>
            </a:graphic>
            <wp14:sizeRelH relativeFrom="page">
              <wp14:pctWidth>0</wp14:pctWidth>
            </wp14:sizeRelH>
            <wp14:sizeRelV relativeFrom="page">
              <wp14:pctHeight>0</wp14:pctHeight>
            </wp14:sizeRelV>
          </wp:anchor>
        </w:drawing>
      </w:r>
    </w:p>
    <w:p w:rsidR="00811C56" w:rsidRDefault="00811C56" w:rsidP="00811C56">
      <w:pPr>
        <w:pStyle w:val="ListParagraph"/>
        <w:numPr>
          <w:ilvl w:val="0"/>
          <w:numId w:val="2"/>
        </w:numPr>
        <w:spacing w:after="0" w:line="240" w:lineRule="auto"/>
        <w:ind w:right="57"/>
        <w:rPr>
          <w:rStyle w:val="Bodytext2"/>
          <w:rFonts w:eastAsiaTheme="minorHAnsi"/>
          <w:b/>
          <w:bCs/>
          <w:sz w:val="24"/>
          <w:szCs w:val="24"/>
        </w:rPr>
      </w:pPr>
      <w:r w:rsidRPr="00E36A9C">
        <w:rPr>
          <w:rStyle w:val="Bodytext2"/>
          <w:rFonts w:eastAsiaTheme="minorHAnsi"/>
          <w:b/>
          <w:bCs/>
          <w:sz w:val="24"/>
          <w:szCs w:val="24"/>
        </w:rPr>
        <w:t>Д-р Николай Иванов</w:t>
      </w:r>
    </w:p>
    <w:p w:rsidR="00811C56" w:rsidRDefault="00811C56" w:rsidP="00811C56">
      <w:pPr>
        <w:pStyle w:val="ListParagraph"/>
        <w:spacing w:after="0" w:line="240" w:lineRule="auto"/>
        <w:ind w:right="57"/>
        <w:rPr>
          <w:rStyle w:val="Bodytext2"/>
          <w:rFonts w:eastAsiaTheme="minorHAnsi"/>
          <w:b/>
          <w:bCs/>
          <w:sz w:val="24"/>
          <w:szCs w:val="24"/>
        </w:rPr>
      </w:pPr>
    </w:p>
    <w:p w:rsidR="00874A49" w:rsidRDefault="00874A49" w:rsidP="00811C56">
      <w:pPr>
        <w:pStyle w:val="ListParagraph"/>
        <w:spacing w:after="0" w:line="240" w:lineRule="auto"/>
        <w:ind w:right="57"/>
        <w:rPr>
          <w:rStyle w:val="Bodytext2"/>
          <w:rFonts w:eastAsiaTheme="minorHAnsi"/>
          <w:b/>
          <w:bCs/>
          <w:sz w:val="24"/>
          <w:szCs w:val="24"/>
        </w:rPr>
      </w:pPr>
    </w:p>
    <w:p w:rsidR="00811C56" w:rsidRDefault="00811C56" w:rsidP="00811C56">
      <w:pPr>
        <w:pStyle w:val="ListParagraph"/>
        <w:spacing w:after="0" w:line="240" w:lineRule="auto"/>
        <w:ind w:right="57"/>
        <w:rPr>
          <w:rStyle w:val="Bodytext2"/>
          <w:rFonts w:eastAsiaTheme="minorHAnsi"/>
          <w:b/>
          <w:bCs/>
          <w:sz w:val="24"/>
          <w:szCs w:val="24"/>
        </w:rPr>
      </w:pPr>
      <w:r>
        <w:rPr>
          <w:rStyle w:val="Bodytext2"/>
          <w:rFonts w:eastAsiaTheme="minorHAnsi"/>
          <w:b/>
          <w:bCs/>
          <w:noProof/>
          <w:sz w:val="24"/>
          <w:szCs w:val="24"/>
          <w:lang w:val="en-US" w:eastAsia="en-US" w:bidi="ar-SA"/>
        </w:rPr>
        <w:drawing>
          <wp:anchor distT="0" distB="0" distL="114300" distR="114300" simplePos="0" relativeHeight="251659264" behindDoc="0" locked="0" layoutInCell="1" allowOverlap="1" wp14:anchorId="086ADB09" wp14:editId="0661AA36">
            <wp:simplePos x="0" y="0"/>
            <wp:positionH relativeFrom="column">
              <wp:posOffset>1995805</wp:posOffset>
            </wp:positionH>
            <wp:positionV relativeFrom="paragraph">
              <wp:posOffset>12700</wp:posOffset>
            </wp:positionV>
            <wp:extent cx="859536" cy="539496"/>
            <wp:effectExtent l="0" t="0" r="0" b="0"/>
            <wp:wrapThrough wrapText="bothSides">
              <wp:wrapPolygon edited="0">
                <wp:start x="12931" y="0"/>
                <wp:lineTo x="10058" y="0"/>
                <wp:lineTo x="0" y="9922"/>
                <wp:lineTo x="0" y="16028"/>
                <wp:lineTo x="1437" y="20608"/>
                <wp:lineTo x="3831" y="20608"/>
                <wp:lineTo x="7663" y="20608"/>
                <wp:lineTo x="16284" y="14502"/>
                <wp:lineTo x="15805" y="12212"/>
                <wp:lineTo x="21073" y="4580"/>
                <wp:lineTo x="21073" y="2290"/>
                <wp:lineTo x="16284" y="0"/>
                <wp:lineTo x="12931" y="0"/>
              </wp:wrapPolygon>
            </wp:wrapThrough>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59536" cy="539496"/>
                    </a:xfrm>
                    <a:prstGeom prst="rect">
                      <a:avLst/>
                    </a:prstGeom>
                    <a:noFill/>
                  </pic:spPr>
                </pic:pic>
              </a:graphicData>
            </a:graphic>
            <wp14:sizeRelH relativeFrom="margin">
              <wp14:pctWidth>0</wp14:pctWidth>
            </wp14:sizeRelH>
            <wp14:sizeRelV relativeFrom="margin">
              <wp14:pctHeight>0</wp14:pctHeight>
            </wp14:sizeRelV>
          </wp:anchor>
        </w:drawing>
      </w:r>
    </w:p>
    <w:p w:rsidR="00811C56" w:rsidRPr="00E36A9C" w:rsidRDefault="00811C56" w:rsidP="00811C56">
      <w:pPr>
        <w:pStyle w:val="ListParagraph"/>
        <w:numPr>
          <w:ilvl w:val="0"/>
          <w:numId w:val="2"/>
        </w:numPr>
        <w:spacing w:after="0" w:line="240" w:lineRule="auto"/>
        <w:ind w:right="57"/>
        <w:rPr>
          <w:rStyle w:val="Bodytext2"/>
          <w:rFonts w:eastAsiaTheme="minorHAnsi"/>
          <w:b/>
          <w:bCs/>
          <w:sz w:val="24"/>
          <w:szCs w:val="24"/>
        </w:rPr>
      </w:pPr>
      <w:r w:rsidRPr="00E36A9C">
        <w:rPr>
          <w:rStyle w:val="Bodytext2"/>
          <w:rFonts w:eastAsiaTheme="minorHAnsi"/>
          <w:b/>
          <w:bCs/>
          <w:sz w:val="24"/>
          <w:szCs w:val="24"/>
        </w:rPr>
        <w:t>Д-р София Якимова</w:t>
      </w:r>
    </w:p>
    <w:p w:rsidR="00811C56" w:rsidRPr="00B0264A" w:rsidRDefault="00811C56" w:rsidP="00811C56">
      <w:pPr>
        <w:spacing w:after="0" w:line="240" w:lineRule="auto"/>
        <w:ind w:left="57" w:right="57" w:firstLine="1162"/>
        <w:jc w:val="both"/>
        <w:rPr>
          <w:rFonts w:ascii="Times New Roman" w:hAnsi="Times New Roman" w:cs="Times New Roman"/>
          <w:sz w:val="24"/>
          <w:szCs w:val="24"/>
        </w:rPr>
      </w:pPr>
    </w:p>
    <w:p w:rsidR="00811C56" w:rsidRPr="00B0264A" w:rsidRDefault="00811C56" w:rsidP="00811C56">
      <w:pPr>
        <w:spacing w:after="0" w:line="240" w:lineRule="auto"/>
        <w:ind w:left="57" w:right="57" w:firstLine="1162"/>
        <w:jc w:val="center"/>
        <w:rPr>
          <w:rFonts w:ascii="Times New Roman" w:hAnsi="Times New Roman" w:cs="Times New Roman"/>
          <w:sz w:val="24"/>
          <w:szCs w:val="24"/>
        </w:rPr>
      </w:pPr>
    </w:p>
    <w:p w:rsidR="00811C56" w:rsidRPr="00811C56" w:rsidRDefault="00811C56" w:rsidP="00811C56">
      <w:pPr>
        <w:jc w:val="both"/>
        <w:rPr>
          <w:rFonts w:ascii="Times New Roman" w:hAnsi="Times New Roman" w:cs="Times New Roman"/>
          <w:color w:val="000000" w:themeColor="text1"/>
          <w:sz w:val="24"/>
          <w:szCs w:val="24"/>
          <w:lang w:val="bg-BG"/>
        </w:rPr>
      </w:pPr>
    </w:p>
    <w:p w:rsidR="00984DED" w:rsidRPr="00811C56" w:rsidRDefault="00984DED" w:rsidP="00811C56">
      <w:pPr>
        <w:jc w:val="both"/>
        <w:rPr>
          <w:rFonts w:ascii="Times New Roman" w:hAnsi="Times New Roman" w:cs="Times New Roman"/>
          <w:sz w:val="24"/>
          <w:szCs w:val="24"/>
        </w:rPr>
      </w:pPr>
      <w:bookmarkStart w:id="0" w:name="_GoBack"/>
      <w:bookmarkEnd w:id="0"/>
    </w:p>
    <w:sectPr w:rsidR="00984DED" w:rsidRPr="00811C56" w:rsidSect="00D25437">
      <w:headerReference w:type="default" r:id="rId15"/>
      <w:pgSz w:w="12240" w:h="15840"/>
      <w:pgMar w:top="877" w:right="1417"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607B" w:rsidRDefault="00C7607B" w:rsidP="00811C56">
      <w:pPr>
        <w:spacing w:after="0" w:line="240" w:lineRule="auto"/>
      </w:pPr>
      <w:r>
        <w:separator/>
      </w:r>
    </w:p>
  </w:endnote>
  <w:endnote w:type="continuationSeparator" w:id="0">
    <w:p w:rsidR="00C7607B" w:rsidRDefault="00C7607B" w:rsidP="00811C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607B" w:rsidRDefault="00C7607B" w:rsidP="00811C56">
      <w:pPr>
        <w:spacing w:after="0" w:line="240" w:lineRule="auto"/>
      </w:pPr>
      <w:r>
        <w:separator/>
      </w:r>
    </w:p>
  </w:footnote>
  <w:footnote w:type="continuationSeparator" w:id="0">
    <w:p w:rsidR="00C7607B" w:rsidRDefault="00C7607B" w:rsidP="00811C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5437" w:rsidRDefault="00C7607B" w:rsidP="00D25437">
    <w:pPr>
      <w:pStyle w:val="Header"/>
      <w:jc w:val="cent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A144258"/>
    <w:multiLevelType w:val="hybridMultilevel"/>
    <w:tmpl w:val="450C38AA"/>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 w15:restartNumberingAfterBreak="0">
    <w:nsid w:val="76C650F6"/>
    <w:multiLevelType w:val="hybridMultilevel"/>
    <w:tmpl w:val="98EE8ADE"/>
    <w:lvl w:ilvl="0" w:tplc="C0842032">
      <w:start w:val="2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1C56"/>
    <w:rsid w:val="00006BBF"/>
    <w:rsid w:val="00735E34"/>
    <w:rsid w:val="00811C56"/>
    <w:rsid w:val="00874A49"/>
    <w:rsid w:val="00984DED"/>
    <w:rsid w:val="00BD3265"/>
    <w:rsid w:val="00C7607B"/>
    <w:rsid w:val="00CA7A09"/>
    <w:rsid w:val="00D81C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C12021-D343-42FD-AE95-081F32DF4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1C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1C56"/>
    <w:pPr>
      <w:tabs>
        <w:tab w:val="center" w:pos="4703"/>
        <w:tab w:val="right" w:pos="9406"/>
      </w:tabs>
      <w:spacing w:after="0" w:line="240" w:lineRule="auto"/>
    </w:pPr>
  </w:style>
  <w:style w:type="character" w:customStyle="1" w:styleId="HeaderChar">
    <w:name w:val="Header Char"/>
    <w:basedOn w:val="DefaultParagraphFont"/>
    <w:link w:val="Header"/>
    <w:uiPriority w:val="99"/>
    <w:rsid w:val="00811C56"/>
  </w:style>
  <w:style w:type="paragraph" w:styleId="ListParagraph">
    <w:name w:val="List Paragraph"/>
    <w:basedOn w:val="Normal"/>
    <w:uiPriority w:val="34"/>
    <w:qFormat/>
    <w:rsid w:val="00811C56"/>
    <w:pPr>
      <w:ind w:left="720"/>
      <w:contextualSpacing/>
    </w:pPr>
  </w:style>
  <w:style w:type="character" w:customStyle="1" w:styleId="Bodytext2">
    <w:name w:val="Body text (2)"/>
    <w:basedOn w:val="DefaultParagraphFont"/>
    <w:rsid w:val="00811C56"/>
    <w:rPr>
      <w:rFonts w:ascii="Times New Roman" w:eastAsia="Times New Roman" w:hAnsi="Times New Roman" w:cs="Times New Roman"/>
      <w:b w:val="0"/>
      <w:bCs w:val="0"/>
      <w:i w:val="0"/>
      <w:iCs w:val="0"/>
      <w:smallCaps w:val="0"/>
      <w:strike w:val="0"/>
      <w:color w:val="1D1F1E"/>
      <w:spacing w:val="0"/>
      <w:w w:val="100"/>
      <w:position w:val="0"/>
      <w:sz w:val="18"/>
      <w:szCs w:val="18"/>
      <w:u w:val="none"/>
      <w:lang w:val="bg-BG" w:eastAsia="bg-BG" w:bidi="bg-BG"/>
    </w:rPr>
  </w:style>
  <w:style w:type="paragraph" w:styleId="Footer">
    <w:name w:val="footer"/>
    <w:basedOn w:val="Normal"/>
    <w:link w:val="FooterChar"/>
    <w:uiPriority w:val="99"/>
    <w:unhideWhenUsed/>
    <w:rsid w:val="00811C56"/>
    <w:pPr>
      <w:tabs>
        <w:tab w:val="center" w:pos="4703"/>
        <w:tab w:val="right" w:pos="9406"/>
      </w:tabs>
      <w:spacing w:after="0" w:line="240" w:lineRule="auto"/>
    </w:pPr>
  </w:style>
  <w:style w:type="character" w:customStyle="1" w:styleId="FooterChar">
    <w:name w:val="Footer Char"/>
    <w:basedOn w:val="DefaultParagraphFont"/>
    <w:link w:val="Footer"/>
    <w:uiPriority w:val="99"/>
    <w:rsid w:val="00811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735</Words>
  <Characters>4195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Tanq Koleva</cp:lastModifiedBy>
  <cp:revision>2</cp:revision>
  <dcterms:created xsi:type="dcterms:W3CDTF">2024-07-25T04:56:00Z</dcterms:created>
  <dcterms:modified xsi:type="dcterms:W3CDTF">2024-07-25T04:56:00Z</dcterms:modified>
</cp:coreProperties>
</file>